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EB4B3C" w:rsidP="00CA525B">
            <w:r>
              <w:t xml:space="preserve">    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EB4B3C" w:rsidP="009D336F">
            <w:pPr>
              <w:jc w:val="center"/>
            </w:pPr>
            <w:r>
              <w:t>февраля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B053DA">
            <w:r>
              <w:t>0</w:t>
            </w:r>
            <w:r w:rsidR="00BB5376">
              <w:t>2</w:t>
            </w:r>
            <w:r w:rsidR="00B053DA">
              <w:t>3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EB4B3C" w:rsidP="009D336F">
            <w:pPr>
              <w:jc w:val="center"/>
            </w:pPr>
            <w:r>
              <w:t>194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661EC8" w:rsidP="00BB5376">
      <w:pPr>
        <w:tabs>
          <w:tab w:val="left" w:pos="3135"/>
        </w:tabs>
      </w:pPr>
      <w:r>
        <w:t xml:space="preserve">«О внесении </w:t>
      </w:r>
      <w:r w:rsidR="00B053DA">
        <w:t>изме</w:t>
      </w:r>
      <w:r w:rsidR="00BB5376">
        <w:t xml:space="preserve">нений </w:t>
      </w:r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</w:p>
    <w:p w:rsidR="00F0756E" w:rsidRDefault="00661EC8" w:rsidP="00BB5376">
      <w:pPr>
        <w:tabs>
          <w:tab w:val="left" w:pos="3135"/>
        </w:tabs>
      </w:pP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proofErr w:type="gramStart"/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>решением Совета депутатов городского поселения О</w:t>
      </w:r>
      <w:r w:rsidR="00F0756E">
        <w:t xml:space="preserve">ктябрьское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  <w:proofErr w:type="gramEnd"/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</w:t>
      </w:r>
      <w:r w:rsidR="00B053DA">
        <w:t>изме</w:t>
      </w:r>
      <w:r>
        <w:t xml:space="preserve">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493557">
        <w:t>03</w:t>
      </w:r>
      <w:r w:rsidR="00F16637">
        <w:t xml:space="preserve">» </w:t>
      </w:r>
      <w:r w:rsidR="00B053DA">
        <w:t>марта</w:t>
      </w:r>
      <w:r w:rsidR="00F16637">
        <w:t xml:space="preserve"> </w:t>
      </w:r>
      <w:r w:rsidRPr="00A53F3B">
        <w:t>20</w:t>
      </w:r>
      <w:r w:rsidR="00BB5376">
        <w:t>20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05052A">
        <w:t>Опублико</w:t>
      </w:r>
      <w:r w:rsidR="00591EC7">
        <w:t xml:space="preserve">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</w:t>
      </w:r>
      <w:r w:rsidR="0005052A">
        <w:t xml:space="preserve">в </w:t>
      </w:r>
      <w:r w:rsidR="0005052A" w:rsidRPr="00C971AD">
        <w:t>официальн</w:t>
      </w:r>
      <w:r w:rsidR="0005052A">
        <w:t>ом сетевом издании «официальный сайт Октябрьского района»</w:t>
      </w:r>
      <w:r w:rsidR="0005052A" w:rsidRPr="00E56BFA">
        <w:t>, а также на официальном сайте городского поселения Октябрьское в сети Интернет</w:t>
      </w:r>
      <w:r>
        <w:t>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F51D96">
        <w:t>Опублик</w:t>
      </w:r>
      <w:r w:rsidR="00F51D96" w:rsidRPr="00E56BFA">
        <w:t xml:space="preserve">овать настоящее решение </w:t>
      </w:r>
      <w:r w:rsidR="00F51D96">
        <w:t xml:space="preserve">в </w:t>
      </w:r>
      <w:r w:rsidR="00F51D96" w:rsidRPr="00C971AD">
        <w:t>официальн</w:t>
      </w:r>
      <w:r w:rsidR="00F51D96">
        <w:t>ом сетевом издании «официальный сайт Октябрьского района»</w:t>
      </w:r>
      <w:r w:rsidR="00F51D96" w:rsidRPr="00E56BFA">
        <w:t>, а также на официальном сайте городского поселения Октябрьское в сети Интернет</w:t>
      </w:r>
      <w:r w:rsidR="00591EC7">
        <w:t>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</w:t>
      </w:r>
      <w:r w:rsidR="00F51D96">
        <w:t>публик</w:t>
      </w:r>
      <w:r w:rsidR="00591EC7">
        <w:t>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 xml:space="preserve">оциальным вопросам.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 w:rsidR="00CA525B">
        <w:t xml:space="preserve">Н.В. </w:t>
      </w:r>
      <w:proofErr w:type="spellStart"/>
      <w:r w:rsidR="00CA525B">
        <w:t>Хайдукова</w:t>
      </w:r>
      <w:proofErr w:type="spellEnd"/>
    </w:p>
    <w:p w:rsidR="009D336F" w:rsidRDefault="00914F14" w:rsidP="00661EC8">
      <w:r>
        <w:t>«___» ____________________ 20</w:t>
      </w:r>
      <w:r w:rsidR="00B053DA">
        <w:t>23</w:t>
      </w:r>
      <w:r w:rsidR="009D336F">
        <w:t>г.</w:t>
      </w:r>
    </w:p>
    <w:p w:rsidR="00EC35C2" w:rsidRPr="00A830CB" w:rsidRDefault="00B109C9" w:rsidP="00B053DA">
      <w:pPr>
        <w:jc w:val="right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B053DA">
      <w:pPr>
        <w:jc w:val="right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B053DA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EB4B3C">
        <w:t>15</w:t>
      </w:r>
      <w:r>
        <w:t>»</w:t>
      </w:r>
      <w:r w:rsidR="00CA525B">
        <w:t xml:space="preserve"> </w:t>
      </w:r>
      <w:r w:rsidR="00EB4B3C">
        <w:t>февраля</w:t>
      </w:r>
      <w:r>
        <w:t xml:space="preserve"> </w:t>
      </w:r>
      <w:r w:rsidRPr="00A830CB">
        <w:t>20</w:t>
      </w:r>
      <w:r w:rsidR="00BB5376">
        <w:t>2</w:t>
      </w:r>
      <w:r w:rsidR="00B053DA">
        <w:t>3</w:t>
      </w:r>
      <w:r w:rsidRPr="00A830CB">
        <w:t xml:space="preserve"> года №</w:t>
      </w:r>
      <w:r>
        <w:t xml:space="preserve"> </w:t>
      </w:r>
      <w:r w:rsidR="00EB4B3C">
        <w:t>194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BB5376">
            <w:r>
              <w:t>0</w:t>
            </w:r>
            <w:r w:rsidR="00BB5376">
              <w:t>20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BB5376" w:rsidRDefault="00BB5376" w:rsidP="00BB5376">
      <w:r>
        <w:t xml:space="preserve">О внесении </w:t>
      </w:r>
      <w:r w:rsidR="00B053DA">
        <w:t>изме</w:t>
      </w:r>
      <w:r>
        <w:t xml:space="preserve">нений в Устав </w:t>
      </w:r>
    </w:p>
    <w:p w:rsidR="00BB5376" w:rsidRDefault="00BB5376" w:rsidP="00BB5376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BB5376" w:rsidRDefault="00BB5376" w:rsidP="00BB5376"/>
    <w:p w:rsidR="00BB5376" w:rsidRDefault="00BB5376" w:rsidP="00BB5376"/>
    <w:p w:rsidR="00B053DA" w:rsidRPr="002E3290" w:rsidRDefault="00B053DA" w:rsidP="00B053DA">
      <w:pPr>
        <w:ind w:firstLine="708"/>
        <w:jc w:val="both"/>
      </w:pPr>
      <w:proofErr w:type="gramStart"/>
      <w:r w:rsidRPr="002E3290">
        <w:t xml:space="preserve">В целях приведения положений Устава городского поселения Октябрьское в соответствие с действующим законодательством </w:t>
      </w:r>
      <w:r w:rsidRPr="007720A1">
        <w:t>Российской Федерации, в связи с принятием Федерального закона от</w:t>
      </w:r>
      <w:r w:rsidRPr="007720A1">
        <w:rPr>
          <w:color w:val="000000"/>
          <w:shd w:val="clear" w:color="auto" w:fill="FFFFFF"/>
        </w:rPr>
        <w:t xml:space="preserve"> </w:t>
      </w:r>
      <w:r w:rsidRPr="00A054D2">
        <w:t>21.12.2021 года № 414-ФЗ «Об общих принципах организации публичной власти в субъектах Российской Федерации</w:t>
      </w:r>
      <w:r>
        <w:t>»</w:t>
      </w:r>
      <w:r w:rsidRPr="007720A1">
        <w:t>, руководствуясь статьей 44 Федерального закона от 06.10.2003 № 131-ФЗ «Об общих принципах организации местного самоуправления в Российской Федерации», Уставом городского поселения Октябрьское, Совет депутатов городского</w:t>
      </w:r>
      <w:r w:rsidRPr="002E3290">
        <w:t xml:space="preserve"> поселения</w:t>
      </w:r>
      <w:proofErr w:type="gramEnd"/>
      <w:r w:rsidRPr="002E3290">
        <w:t xml:space="preserve"> Октябрьское РЕШИЛ:</w:t>
      </w:r>
    </w:p>
    <w:p w:rsidR="00B053DA" w:rsidRPr="00A830CB" w:rsidRDefault="00B053DA" w:rsidP="00B053DA">
      <w:pPr>
        <w:ind w:firstLine="567"/>
        <w:jc w:val="center"/>
      </w:pPr>
    </w:p>
    <w:p w:rsidR="00B053DA" w:rsidRDefault="00B053DA" w:rsidP="00B053DA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изменения:</w:t>
      </w:r>
    </w:p>
    <w:p w:rsidR="00B053DA" w:rsidRDefault="00B053DA" w:rsidP="00B053DA">
      <w:pPr>
        <w:ind w:firstLine="567"/>
        <w:jc w:val="both"/>
      </w:pPr>
      <w:r>
        <w:t>1.1. Пункт 7 статьи 1 изложить в следующей редакции;</w:t>
      </w:r>
    </w:p>
    <w:p w:rsidR="00B053DA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 xml:space="preserve">«7. </w:t>
      </w:r>
      <w:r w:rsidRPr="00A054D2">
        <w:rPr>
          <w:rFonts w:ascii="Times New Roman" w:hAnsi="Times New Roman"/>
          <w:color w:val="000000"/>
          <w:sz w:val="24"/>
          <w:szCs w:val="24"/>
        </w:rPr>
        <w:t xml:space="preserve">Днем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городское поселение Октябрьское </w:t>
      </w:r>
      <w:r w:rsidRPr="00A054D2">
        <w:rPr>
          <w:rFonts w:ascii="Times New Roman" w:hAnsi="Times New Roman"/>
          <w:color w:val="000000"/>
          <w:sz w:val="24"/>
          <w:szCs w:val="24"/>
        </w:rPr>
        <w:t>является 14 ноября.</w:t>
      </w:r>
      <w:r w:rsidRPr="00A054D2">
        <w:rPr>
          <w:rFonts w:ascii="Times New Roman" w:hAnsi="Times New Roman"/>
          <w:sz w:val="24"/>
          <w:szCs w:val="24"/>
        </w:rPr>
        <w:t xml:space="preserve"> </w:t>
      </w:r>
    </w:p>
    <w:p w:rsidR="00B053DA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Днем поселка городского типа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20 августа.</w:t>
      </w:r>
    </w:p>
    <w:p w:rsidR="00B053DA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Днем поселка </w:t>
      </w:r>
      <w:proofErr w:type="spellStart"/>
      <w:r>
        <w:rPr>
          <w:rFonts w:ascii="Times New Roman" w:hAnsi="Times New Roman"/>
          <w:sz w:val="24"/>
          <w:szCs w:val="24"/>
        </w:rPr>
        <w:t>Кормужиханка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30 ноября.</w:t>
      </w:r>
    </w:p>
    <w:p w:rsidR="00B053DA" w:rsidRPr="00A054D2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Днем села Большой Камень является 20 сентября.</w:t>
      </w:r>
    </w:p>
    <w:p w:rsidR="00B053DA" w:rsidRPr="00A054D2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>Годами образования населенных пунктов, входящих в состав муниципального образования городское поселение Октябрьское являются:</w:t>
      </w:r>
    </w:p>
    <w:p w:rsidR="00B053DA" w:rsidRPr="00A054D2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 xml:space="preserve">- 1595 – год образования поселка городского типа </w:t>
      </w:r>
      <w:proofErr w:type="gramStart"/>
      <w:r w:rsidRPr="00A054D2">
        <w:rPr>
          <w:rFonts w:ascii="Times New Roman" w:hAnsi="Times New Roman"/>
          <w:sz w:val="24"/>
          <w:szCs w:val="24"/>
        </w:rPr>
        <w:t>Октябрьское</w:t>
      </w:r>
      <w:proofErr w:type="gramEnd"/>
      <w:r w:rsidRPr="00A054D2">
        <w:rPr>
          <w:rFonts w:ascii="Times New Roman" w:hAnsi="Times New Roman"/>
          <w:sz w:val="24"/>
          <w:szCs w:val="24"/>
        </w:rPr>
        <w:t>;</w:t>
      </w:r>
    </w:p>
    <w:p w:rsidR="00B053DA" w:rsidRPr="00A054D2" w:rsidRDefault="00B053DA" w:rsidP="00B053DA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054D2">
        <w:rPr>
          <w:rFonts w:ascii="Times New Roman" w:hAnsi="Times New Roman"/>
          <w:sz w:val="24"/>
          <w:szCs w:val="24"/>
        </w:rPr>
        <w:t xml:space="preserve">- 1960 – год образования поселка </w:t>
      </w:r>
      <w:proofErr w:type="spellStart"/>
      <w:r w:rsidRPr="00A054D2">
        <w:rPr>
          <w:rFonts w:ascii="Times New Roman" w:hAnsi="Times New Roman"/>
          <w:sz w:val="24"/>
          <w:szCs w:val="24"/>
        </w:rPr>
        <w:t>Кормужиханка</w:t>
      </w:r>
      <w:proofErr w:type="spellEnd"/>
      <w:r w:rsidRPr="00A054D2">
        <w:rPr>
          <w:rFonts w:ascii="Times New Roman" w:hAnsi="Times New Roman"/>
          <w:sz w:val="24"/>
          <w:szCs w:val="24"/>
        </w:rPr>
        <w:t>;</w:t>
      </w:r>
    </w:p>
    <w:p w:rsidR="00B053DA" w:rsidRPr="00A054D2" w:rsidRDefault="00B053DA" w:rsidP="00B053DA">
      <w:pPr>
        <w:ind w:firstLine="567"/>
        <w:jc w:val="both"/>
      </w:pPr>
      <w:r w:rsidRPr="00A054D2">
        <w:t>- 1931 – год образования села Большой Камень»;</w:t>
      </w:r>
    </w:p>
    <w:p w:rsidR="00D12A10" w:rsidRDefault="00B053DA" w:rsidP="00B053DA">
      <w:pPr>
        <w:ind w:firstLine="567"/>
        <w:jc w:val="both"/>
      </w:pPr>
      <w:r>
        <w:t xml:space="preserve">1.2. </w:t>
      </w:r>
      <w:r w:rsidR="00D12A10">
        <w:t>Пункт 2 статьи 35 Устава изложить в следующей редакции:</w:t>
      </w:r>
    </w:p>
    <w:p w:rsidR="00D12A10" w:rsidRDefault="00D12A10" w:rsidP="00A2268A">
      <w:pPr>
        <w:ind w:right="140" w:firstLine="708"/>
        <w:jc w:val="both"/>
      </w:pPr>
      <w:r>
        <w:t xml:space="preserve">«2. </w:t>
      </w:r>
      <w:r w:rsidRPr="00D12A10"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>
        <w:t xml:space="preserve"> в </w:t>
      </w:r>
      <w:r w:rsidRPr="00C971AD">
        <w:t>официальн</w:t>
      </w:r>
      <w:r>
        <w:t>ом сетевом издании «официальный сайт Октябрьского района»</w:t>
      </w:r>
      <w:r w:rsidR="00A2268A">
        <w:t>;</w:t>
      </w:r>
    </w:p>
    <w:p w:rsidR="00D12A10" w:rsidRDefault="00D12A10" w:rsidP="00B053DA">
      <w:pPr>
        <w:ind w:firstLine="567"/>
        <w:jc w:val="both"/>
      </w:pPr>
      <w:r>
        <w:t>1.3. Пункт 5 статьи 48 Устава изложить в следующей редакции:</w:t>
      </w:r>
    </w:p>
    <w:p w:rsidR="00D12A10" w:rsidRDefault="00D12A10" w:rsidP="00B053DA">
      <w:pPr>
        <w:ind w:firstLine="567"/>
        <w:jc w:val="both"/>
      </w:pPr>
      <w:r>
        <w:lastRenderedPageBreak/>
        <w:t xml:space="preserve">«5. </w:t>
      </w:r>
      <w:r w:rsidRPr="00A501E3"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</w:t>
      </w:r>
      <w:r w:rsidR="00A2268A" w:rsidRPr="003E4259">
        <w:t>в газете</w:t>
      </w:r>
      <w:r w:rsidR="00A2268A" w:rsidRPr="00E96CAC">
        <w:t xml:space="preserve"> </w:t>
      </w:r>
      <w:r w:rsidR="00A2268A" w:rsidRPr="003E4259">
        <w:t>«</w:t>
      </w:r>
      <w:r w:rsidR="00A2268A">
        <w:t>Приложение к газете Новости Югры Вести Октябрьского района</w:t>
      </w:r>
      <w:r w:rsidR="00A2268A" w:rsidRPr="003E4259">
        <w:t>»</w:t>
      </w:r>
      <w:r w:rsidR="00A2268A">
        <w:t xml:space="preserve"> </w:t>
      </w:r>
      <w:r w:rsidRPr="00A501E3">
        <w:t xml:space="preserve">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A501E3"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</w:t>
      </w:r>
      <w:proofErr w:type="gramEnd"/>
      <w:r w:rsidRPr="00A501E3">
        <w:t xml:space="preserve"> образования в государственный реестр уставов муниципальных образований субъекта Российской Федерации, предусмотренного </w:t>
      </w:r>
      <w:hyperlink r:id="rId9" w:history="1">
        <w:r w:rsidRPr="00D12A10">
          <w:rPr>
            <w:rStyle w:val="a4"/>
            <w:color w:val="auto"/>
            <w:u w:val="none"/>
          </w:rPr>
          <w:t>частью 6 статьи 4</w:t>
        </w:r>
      </w:hyperlink>
      <w:r w:rsidRPr="00D12A10">
        <w:t xml:space="preserve"> Ф</w:t>
      </w:r>
      <w:r w:rsidRPr="00A501E3">
        <w:t>едерального закона от 21 июля 2005 года № 97-ФЗ «О государственной регистрации уставов муниципальных образований</w:t>
      </w:r>
      <w:r>
        <w:t>»</w:t>
      </w:r>
      <w:r w:rsidR="00A2268A">
        <w:t>;</w:t>
      </w:r>
    </w:p>
    <w:p w:rsidR="00B053DA" w:rsidRPr="004B3FEE" w:rsidRDefault="00D12A10" w:rsidP="00B053DA">
      <w:pPr>
        <w:ind w:firstLine="567"/>
        <w:jc w:val="both"/>
      </w:pPr>
      <w:r>
        <w:t xml:space="preserve">1.4. </w:t>
      </w:r>
      <w:r w:rsidR="00B053DA">
        <w:t xml:space="preserve">По тексту Устава слова </w:t>
      </w:r>
      <w:r w:rsidR="00B053DA" w:rsidRPr="00A054D2">
        <w:t>«исполнительные органы государственной власти Ханты-Мансийского автономного округа – Югры» заменить словами «исполнительные органы Ханты-Мансийского автономного  округа – Югры»</w:t>
      </w:r>
      <w:r w:rsidR="003E1006">
        <w:t xml:space="preserve"> в соответствующих падежах</w:t>
      </w:r>
      <w:r w:rsidR="00B053DA" w:rsidRPr="004B3FEE">
        <w:t>.</w:t>
      </w:r>
    </w:p>
    <w:p w:rsidR="00B053DA" w:rsidRPr="00707FBE" w:rsidRDefault="00B053DA" w:rsidP="00B053DA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в Устав в Управлении Министерства юстиции Российской Федерации по Ханты-Мансийскому автономному округу - Югре.</w:t>
      </w:r>
    </w:p>
    <w:p w:rsidR="00B053DA" w:rsidRDefault="00B053DA" w:rsidP="00B053DA">
      <w:pPr>
        <w:ind w:firstLine="567"/>
        <w:jc w:val="both"/>
      </w:pPr>
      <w:r>
        <w:t xml:space="preserve">3. </w:t>
      </w:r>
      <w:r w:rsidRPr="003E4259">
        <w:t>Опубликовать настоящее решение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10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B053DA" w:rsidRDefault="00B053DA" w:rsidP="00B053DA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B053DA" w:rsidRDefault="00B053DA" w:rsidP="00B053DA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B053DA" w:rsidRDefault="00B053DA" w:rsidP="00B053DA">
      <w:pPr>
        <w:jc w:val="both"/>
      </w:pPr>
    </w:p>
    <w:p w:rsidR="00B053DA" w:rsidRPr="005873B2" w:rsidRDefault="00B053DA" w:rsidP="00B053DA">
      <w:pPr>
        <w:jc w:val="both"/>
      </w:pPr>
    </w:p>
    <w:p w:rsidR="00B053DA" w:rsidRPr="00C4518F" w:rsidRDefault="00B053DA" w:rsidP="00B053DA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B053DA" w:rsidRDefault="00B053DA" w:rsidP="00B053DA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B053DA" w:rsidRDefault="00B053DA" w:rsidP="00B053DA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B053DA" w:rsidRDefault="00B053DA" w:rsidP="00B053DA">
      <w:r>
        <w:t>«____»_____________ 2023 года</w:t>
      </w:r>
      <w:r>
        <w:tab/>
      </w:r>
      <w:r>
        <w:tab/>
      </w:r>
      <w:r>
        <w:tab/>
      </w:r>
      <w:r>
        <w:tab/>
        <w:t xml:space="preserve">«____»______________2023 года                                                          </w:t>
      </w:r>
    </w:p>
    <w:p w:rsidR="00BB5376" w:rsidRDefault="00BB5376" w:rsidP="00BB5376"/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B109C9" w:rsidRPr="00A830CB" w:rsidRDefault="00EC35C2" w:rsidP="00B053DA">
      <w:pPr>
        <w:jc w:val="right"/>
      </w:pPr>
      <w:r>
        <w:lastRenderedPageBreak/>
        <w:t xml:space="preserve">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EB4B3C">
        <w:t xml:space="preserve">от «15» февраля </w:t>
      </w:r>
      <w:r w:rsidR="00EB4B3C" w:rsidRPr="00A830CB">
        <w:t>20</w:t>
      </w:r>
      <w:r w:rsidR="00EB4B3C">
        <w:t>23</w:t>
      </w:r>
      <w:r w:rsidR="00EB4B3C" w:rsidRPr="00A830CB">
        <w:t xml:space="preserve"> года №</w:t>
      </w:r>
      <w:r w:rsidR="00EB4B3C">
        <w:t xml:space="preserve"> 194</w:t>
      </w:r>
      <w:r w:rsidR="0076441C">
        <w:t xml:space="preserve"> 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в</w:t>
      </w:r>
      <w:r>
        <w:t xml:space="preserve">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>. Октябрьское</w:t>
      </w:r>
      <w:r w:rsidR="00B053DA">
        <w:t>,</w:t>
      </w:r>
      <w:r>
        <w:t xml:space="preserve"> ул. Калинина 32, каб.20</w:t>
      </w:r>
      <w:r w:rsidR="00B053DA">
        <w:t>4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</w:t>
      </w:r>
      <w:r w:rsidR="00B053DA">
        <w:t>публик</w:t>
      </w:r>
      <w:r w:rsidR="007225EC">
        <w:t>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B053DA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053DA">
      <w:pPr>
        <w:jc w:val="right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053DA">
      <w:pPr>
        <w:jc w:val="right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053DA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053DA">
      <w:pPr>
        <w:jc w:val="right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EB4B3C">
        <w:t xml:space="preserve">от «15» февраля </w:t>
      </w:r>
      <w:r w:rsidR="00EB4B3C" w:rsidRPr="00A830CB">
        <w:t>20</w:t>
      </w:r>
      <w:r w:rsidR="00EB4B3C">
        <w:t>23</w:t>
      </w:r>
      <w:r w:rsidR="00EB4B3C" w:rsidRPr="00A830CB">
        <w:t xml:space="preserve"> года №</w:t>
      </w:r>
      <w:r w:rsidR="00EB4B3C">
        <w:t xml:space="preserve"> 194</w:t>
      </w:r>
      <w:r w:rsidR="0076441C">
        <w:t xml:space="preserve"> 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</w:t>
      </w:r>
      <w:r w:rsidR="00B053DA">
        <w:t xml:space="preserve"> «О внесении изменений </w:t>
      </w:r>
      <w:r>
        <w:t>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76441C" w:rsidP="00CE4E6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D513E0" w:rsidP="00D513E0">
      <w:pPr>
        <w:jc w:val="both"/>
      </w:pPr>
      <w:r w:rsidRPr="00D513E0">
        <w:t xml:space="preserve"> – 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</w:t>
      </w:r>
      <w:r w:rsidR="00BB5376">
        <w:t xml:space="preserve">организационно-правовым сектором </w:t>
      </w:r>
      <w:r w:rsidR="00D513E0" w:rsidRPr="00D513E0">
        <w:t xml:space="preserve">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>
      <w:bookmarkStart w:id="0" w:name="_GoBack"/>
      <w:bookmarkEnd w:id="0"/>
    </w:p>
    <w:sectPr w:rsidR="00B0694D" w:rsidSect="00B053DA">
      <w:pgSz w:w="11906" w:h="16838"/>
      <w:pgMar w:top="993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F3" w:rsidRDefault="005B7FF3" w:rsidP="002E2A4B">
      <w:r>
        <w:separator/>
      </w:r>
    </w:p>
  </w:endnote>
  <w:endnote w:type="continuationSeparator" w:id="0">
    <w:p w:rsidR="005B7FF3" w:rsidRDefault="005B7FF3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F3" w:rsidRDefault="005B7FF3" w:rsidP="002E2A4B">
      <w:r>
        <w:separator/>
      </w:r>
    </w:p>
  </w:footnote>
  <w:footnote w:type="continuationSeparator" w:id="0">
    <w:p w:rsidR="005B7FF3" w:rsidRDefault="005B7FF3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5052A"/>
    <w:rsid w:val="00065F1E"/>
    <w:rsid w:val="00072A90"/>
    <w:rsid w:val="0007494E"/>
    <w:rsid w:val="00075E52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46E11"/>
    <w:rsid w:val="0015503B"/>
    <w:rsid w:val="00160112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E7F28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1006"/>
    <w:rsid w:val="003E2A07"/>
    <w:rsid w:val="003E32D0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57DEF"/>
    <w:rsid w:val="00464030"/>
    <w:rsid w:val="00472C75"/>
    <w:rsid w:val="0047559A"/>
    <w:rsid w:val="004903C9"/>
    <w:rsid w:val="00493557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4086B"/>
    <w:rsid w:val="00553D76"/>
    <w:rsid w:val="005637D8"/>
    <w:rsid w:val="005660DF"/>
    <w:rsid w:val="00573BBC"/>
    <w:rsid w:val="005762A1"/>
    <w:rsid w:val="00591EC7"/>
    <w:rsid w:val="00592354"/>
    <w:rsid w:val="0059277C"/>
    <w:rsid w:val="00593D37"/>
    <w:rsid w:val="0059673A"/>
    <w:rsid w:val="005A5F8B"/>
    <w:rsid w:val="005B2FA9"/>
    <w:rsid w:val="005B42CB"/>
    <w:rsid w:val="005B7FF3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201D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268A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F66F9"/>
    <w:rsid w:val="00B053DA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A53D2"/>
    <w:rsid w:val="00BB5376"/>
    <w:rsid w:val="00BD21DB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3317"/>
    <w:rsid w:val="00C66E4B"/>
    <w:rsid w:val="00C7192E"/>
    <w:rsid w:val="00C72909"/>
    <w:rsid w:val="00C9726D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12A10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B4B3C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1D96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E4FFB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3D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inoktp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9A8925A05E595B202D2CB59B04FBC98&amp;req=doc&amp;base=RZR&amp;n=210088&amp;dst=20&amp;fld=134&amp;REFFIELD=134&amp;REFDST=977&amp;REFDOC=370301&amp;REFBASE=RZR&amp;stat=refcode%3D16876%3Bdstident%3D20%3Bindex%3D2163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52</cp:revision>
  <cp:lastPrinted>2023-02-14T10:25:00Z</cp:lastPrinted>
  <dcterms:created xsi:type="dcterms:W3CDTF">2014-03-12T09:03:00Z</dcterms:created>
  <dcterms:modified xsi:type="dcterms:W3CDTF">2023-02-16T06:49:00Z</dcterms:modified>
</cp:coreProperties>
</file>