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Y="-495"/>
        <w:tblW w:w="10053" w:type="dxa"/>
        <w:tblLayout w:type="fixed"/>
        <w:tblLook w:val="0000"/>
      </w:tblPr>
      <w:tblGrid>
        <w:gridCol w:w="10053"/>
      </w:tblGrid>
      <w:tr w:rsidR="00410481" w:rsidRPr="00D60F1A" w:rsidTr="00F179BE">
        <w:trPr>
          <w:trHeight w:val="1134"/>
        </w:trPr>
        <w:tc>
          <w:tcPr>
            <w:tcW w:w="10053" w:type="dxa"/>
          </w:tcPr>
          <w:p w:rsidR="00410481" w:rsidRPr="00D60F1A" w:rsidRDefault="00B23E43" w:rsidP="00F179BE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  <w:r w:rsidRPr="00D60F1A">
              <w:rPr>
                <w:noProof/>
                <w:lang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165100</wp:posOffset>
                  </wp:positionV>
                  <wp:extent cx="586740" cy="733425"/>
                  <wp:effectExtent l="19050" t="0" r="3810" b="0"/>
                  <wp:wrapNone/>
                  <wp:docPr id="4" name="Рисунок 4" descr="Октябрьское ГП_ХМАО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ктябрьское ГП_ХМАО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0481" w:rsidRPr="00D60F1A" w:rsidRDefault="00410481" w:rsidP="00F179BE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Pr="00D60F1A" w:rsidRDefault="00B23E43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B23E43" w:rsidRPr="00D60F1A" w:rsidRDefault="00B23E43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B23E43" w:rsidRPr="00D60F1A" w:rsidRDefault="006E242A" w:rsidP="006E242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179BE" w:rsidRPr="00D60F1A" w:rsidRDefault="00F179BE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410481" w:rsidRPr="00D60F1A" w:rsidRDefault="00410481" w:rsidP="00F179BE">
            <w:pPr>
              <w:jc w:val="center"/>
              <w:rPr>
                <w:b/>
                <w:sz w:val="28"/>
                <w:szCs w:val="28"/>
              </w:rPr>
            </w:pPr>
            <w:r w:rsidRPr="00D60F1A">
              <w:rPr>
                <w:b/>
                <w:sz w:val="28"/>
                <w:szCs w:val="28"/>
              </w:rPr>
              <w:t>АДМИНИСТРАЦИЯ</w:t>
            </w:r>
          </w:p>
          <w:p w:rsidR="00410481" w:rsidRPr="00D60F1A" w:rsidRDefault="00410481" w:rsidP="00F179BE">
            <w:pPr>
              <w:jc w:val="center"/>
              <w:rPr>
                <w:b/>
                <w:sz w:val="28"/>
                <w:szCs w:val="28"/>
              </w:rPr>
            </w:pPr>
            <w:r w:rsidRPr="00D60F1A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D60F1A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Pr="00D60F1A" w:rsidRDefault="00410481" w:rsidP="00F179BE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 w:rsidRPr="00D60F1A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Pr="00D60F1A" w:rsidRDefault="00410481" w:rsidP="00F179BE">
            <w:pPr>
              <w:jc w:val="center"/>
              <w:rPr>
                <w:b/>
                <w:sz w:val="26"/>
                <w:szCs w:val="26"/>
              </w:rPr>
            </w:pPr>
            <w:r w:rsidRPr="00D60F1A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Pr="00D60F1A" w:rsidRDefault="00410481" w:rsidP="00F179BE">
            <w:pPr>
              <w:jc w:val="center"/>
              <w:rPr>
                <w:sz w:val="26"/>
                <w:szCs w:val="26"/>
              </w:rPr>
            </w:pPr>
          </w:p>
          <w:p w:rsidR="00410481" w:rsidRPr="00D60F1A" w:rsidRDefault="00410481" w:rsidP="00F179BE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D60F1A"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RPr="00D60F1A" w:rsidTr="00F179BE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RPr="00D60F1A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Pr="00D60F1A" w:rsidRDefault="00410481" w:rsidP="00F179BE">
                  <w:pPr>
                    <w:framePr w:hSpace="180" w:wrap="around" w:hAnchor="margin" w:y="-495"/>
                  </w:pPr>
                  <w:r w:rsidRPr="00D60F1A"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Pr="00D60F1A" w:rsidRDefault="004424AD" w:rsidP="00F179BE">
                  <w:pPr>
                    <w:framePr w:hSpace="180" w:wrap="around" w:hAnchor="margin" w:y="-495"/>
                  </w:pPr>
                  <w:r>
                    <w:t>18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Pr="00D60F1A" w:rsidRDefault="00410481" w:rsidP="00F179BE">
                  <w:pPr>
                    <w:framePr w:hSpace="180" w:wrap="around" w:hAnchor="margin" w:y="-495"/>
                  </w:pPr>
                  <w:r w:rsidRPr="00D60F1A"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Pr="00D60F1A" w:rsidRDefault="004424AD" w:rsidP="00F179BE">
                  <w:pPr>
                    <w:framePr w:hSpace="180" w:wrap="around" w:hAnchor="margin" w:y="-495"/>
                    <w:jc w:val="center"/>
                  </w:pPr>
                  <w:r>
                    <w:t>августа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Pr="00D60F1A" w:rsidRDefault="00410481" w:rsidP="00F179BE">
                  <w:pPr>
                    <w:framePr w:hSpace="180" w:wrap="around" w:hAnchor="margin" w:y="-495"/>
                    <w:ind w:right="-108"/>
                    <w:jc w:val="right"/>
                  </w:pPr>
                  <w:r w:rsidRPr="00D60F1A"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Pr="00D60F1A" w:rsidRDefault="00410481" w:rsidP="00F179BE">
                  <w:pPr>
                    <w:framePr w:hSpace="180" w:wrap="around" w:hAnchor="margin" w:y="-495"/>
                  </w:pPr>
                  <w:r w:rsidRPr="00D60F1A">
                    <w:t>1</w:t>
                  </w:r>
                  <w:r w:rsidR="00F179BE" w:rsidRPr="00D60F1A">
                    <w:t>6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Pr="00D60F1A" w:rsidRDefault="00410481" w:rsidP="00F179BE">
                  <w:pPr>
                    <w:framePr w:hSpace="180" w:wrap="around" w:hAnchor="margin" w:y="-495"/>
                  </w:pPr>
                  <w:proofErr w:type="gramStart"/>
                  <w:r w:rsidRPr="00D60F1A">
                    <w:t>г</w:t>
                  </w:r>
                  <w:proofErr w:type="gramEnd"/>
                  <w:r w:rsidRPr="00D60F1A"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Pr="00D60F1A" w:rsidRDefault="00410481" w:rsidP="00F179BE">
                  <w:pPr>
                    <w:framePr w:hSpace="180" w:wrap="around" w:hAnchor="margin" w:y="-495"/>
                  </w:pPr>
                </w:p>
              </w:tc>
              <w:tc>
                <w:tcPr>
                  <w:tcW w:w="426" w:type="dxa"/>
                  <w:vAlign w:val="bottom"/>
                </w:tcPr>
                <w:p w:rsidR="00410481" w:rsidRPr="00D60F1A" w:rsidRDefault="00410481" w:rsidP="00F179BE">
                  <w:pPr>
                    <w:framePr w:hSpace="180" w:wrap="around" w:hAnchor="margin" w:y="-495"/>
                    <w:jc w:val="center"/>
                  </w:pPr>
                  <w:r w:rsidRPr="00D60F1A"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Pr="00D60F1A" w:rsidRDefault="004424AD" w:rsidP="00F179BE">
                  <w:pPr>
                    <w:framePr w:hSpace="180" w:wrap="around" w:hAnchor="margin" w:y="-495"/>
                    <w:jc w:val="center"/>
                  </w:pPr>
                  <w:r>
                    <w:t>397</w:t>
                  </w:r>
                </w:p>
              </w:tc>
            </w:tr>
          </w:tbl>
          <w:p w:rsidR="00410481" w:rsidRPr="00D60F1A" w:rsidRDefault="00410481" w:rsidP="00F179BE">
            <w:pPr>
              <w:snapToGrid w:val="0"/>
            </w:pPr>
          </w:p>
          <w:p w:rsidR="00410481" w:rsidRPr="00D60F1A" w:rsidRDefault="00410481" w:rsidP="00F179BE">
            <w:pPr>
              <w:snapToGrid w:val="0"/>
            </w:pPr>
            <w:r w:rsidRPr="00D60F1A">
              <w:t>п.г.т. Октябрьское</w:t>
            </w:r>
          </w:p>
        </w:tc>
      </w:tr>
    </w:tbl>
    <w:p w:rsidR="00410481" w:rsidRPr="00D60F1A" w:rsidRDefault="00410481" w:rsidP="00410481">
      <w:pPr>
        <w:suppressAutoHyphens w:val="0"/>
        <w:ind w:right="281"/>
      </w:pPr>
    </w:p>
    <w:p w:rsidR="006A217A" w:rsidRPr="005C06EF" w:rsidRDefault="006A217A" w:rsidP="00410481">
      <w:pPr>
        <w:suppressAutoHyphens w:val="0"/>
        <w:ind w:right="281"/>
      </w:pPr>
      <w:r w:rsidRPr="005C06EF">
        <w:t xml:space="preserve">Об утверждении Порядка принятия </w:t>
      </w:r>
    </w:p>
    <w:p w:rsidR="006A217A" w:rsidRPr="005C06EF" w:rsidRDefault="006A217A" w:rsidP="00410481">
      <w:pPr>
        <w:suppressAutoHyphens w:val="0"/>
        <w:ind w:right="281"/>
      </w:pPr>
      <w:r w:rsidRPr="005C06EF">
        <w:t xml:space="preserve">решений о признании </w:t>
      </w:r>
      <w:proofErr w:type="gramStart"/>
      <w:r w:rsidRPr="005C06EF">
        <w:t>безнадёжной</w:t>
      </w:r>
      <w:proofErr w:type="gramEnd"/>
      <w:r w:rsidRPr="005C06EF">
        <w:t xml:space="preserve"> к </w:t>
      </w:r>
    </w:p>
    <w:p w:rsidR="006A217A" w:rsidRPr="005C06EF" w:rsidRDefault="006A217A" w:rsidP="00410481">
      <w:pPr>
        <w:suppressAutoHyphens w:val="0"/>
        <w:ind w:right="281"/>
      </w:pPr>
      <w:r w:rsidRPr="005C06EF">
        <w:t xml:space="preserve">взысканию задолженности по платежам </w:t>
      </w:r>
    </w:p>
    <w:p w:rsidR="00410481" w:rsidRPr="005C06EF" w:rsidRDefault="006A217A" w:rsidP="00410481">
      <w:pPr>
        <w:suppressAutoHyphens w:val="0"/>
        <w:ind w:right="281"/>
      </w:pPr>
      <w:r w:rsidRPr="005C06EF">
        <w:t>в бюджет муниципального образования</w:t>
      </w:r>
    </w:p>
    <w:p w:rsidR="006A217A" w:rsidRPr="005C06EF" w:rsidRDefault="006A217A" w:rsidP="00410481">
      <w:pPr>
        <w:suppressAutoHyphens w:val="0"/>
        <w:ind w:right="281"/>
      </w:pPr>
      <w:r w:rsidRPr="005C06EF">
        <w:t>городско</w:t>
      </w:r>
      <w:r w:rsidR="009D258F" w:rsidRPr="005C06EF">
        <w:t>е</w:t>
      </w:r>
      <w:r w:rsidRPr="005C06EF">
        <w:t xml:space="preserve"> поселени</w:t>
      </w:r>
      <w:r w:rsidR="009D258F" w:rsidRPr="005C06EF">
        <w:t>е</w:t>
      </w:r>
      <w:r w:rsidRPr="005C06EF">
        <w:t xml:space="preserve"> Октябрьское</w:t>
      </w:r>
    </w:p>
    <w:p w:rsidR="00F179BE" w:rsidRPr="005C06EF" w:rsidRDefault="00F179BE" w:rsidP="00410481">
      <w:pPr>
        <w:suppressAutoHyphens w:val="0"/>
        <w:ind w:right="281"/>
      </w:pPr>
    </w:p>
    <w:p w:rsidR="009D258F" w:rsidRPr="005C06EF" w:rsidRDefault="009D258F" w:rsidP="00410481">
      <w:pPr>
        <w:suppressAutoHyphens w:val="0"/>
        <w:ind w:right="281"/>
      </w:pPr>
    </w:p>
    <w:p w:rsidR="006A217A" w:rsidRPr="005C06EF" w:rsidRDefault="006A217A" w:rsidP="006A217A">
      <w:pPr>
        <w:ind w:firstLine="708"/>
        <w:jc w:val="both"/>
      </w:pPr>
      <w:r w:rsidRPr="005C06EF">
        <w:t>В соответствии с</w:t>
      </w:r>
      <w:r w:rsidR="00BE070E">
        <w:t>о</w:t>
      </w:r>
      <w:r w:rsidR="00BE070E" w:rsidRPr="00BE070E">
        <w:t xml:space="preserve"> статьёй 47.2 Бюджетного кодекса Российской Федерации</w:t>
      </w:r>
      <w:r w:rsidR="00BE070E">
        <w:t>,</w:t>
      </w:r>
      <w:r w:rsidRPr="005C06EF">
        <w:t xml:space="preserve"> постановлением Правительства  Российской Федерации от </w:t>
      </w:r>
      <w:r w:rsidR="009D258F" w:rsidRPr="005C06EF">
        <w:t>0</w:t>
      </w:r>
      <w:r w:rsidRPr="005C06EF">
        <w:t>6</w:t>
      </w:r>
      <w:r w:rsidR="009D258F" w:rsidRPr="005C06EF">
        <w:t xml:space="preserve">.05.2016 </w:t>
      </w:r>
      <w:r w:rsidRPr="005C06EF">
        <w:t>№ 393 «Об общих требованиях к порядку принятия решений о признании безнадёжной к взысканию задолженности по платежам в бюджеты бюджетно</w:t>
      </w:r>
      <w:r w:rsidR="00BE070E">
        <w:t>й системы Российской Федерации»</w:t>
      </w:r>
      <w:r w:rsidR="004954BC" w:rsidRPr="005C06EF">
        <w:t>:</w:t>
      </w:r>
      <w:r w:rsidRPr="005C06EF">
        <w:t xml:space="preserve"> </w:t>
      </w:r>
    </w:p>
    <w:p w:rsidR="002975F3" w:rsidRPr="005C06EF" w:rsidRDefault="002975F3" w:rsidP="00F179BE">
      <w:pPr>
        <w:tabs>
          <w:tab w:val="left" w:pos="540"/>
          <w:tab w:val="left" w:pos="900"/>
        </w:tabs>
        <w:ind w:firstLine="709"/>
        <w:jc w:val="both"/>
      </w:pPr>
    </w:p>
    <w:p w:rsidR="00BE070E" w:rsidRDefault="00BE070E" w:rsidP="002975F3">
      <w:pPr>
        <w:numPr>
          <w:ilvl w:val="0"/>
          <w:numId w:val="4"/>
        </w:numPr>
        <w:tabs>
          <w:tab w:val="num" w:pos="0"/>
          <w:tab w:val="left" w:pos="851"/>
          <w:tab w:val="left" w:pos="1418"/>
        </w:tabs>
        <w:suppressAutoHyphens w:val="0"/>
        <w:ind w:left="0" w:firstLine="567"/>
        <w:jc w:val="both"/>
      </w:pPr>
      <w:r>
        <w:t xml:space="preserve">Создать </w:t>
      </w:r>
      <w:r w:rsidRPr="00BE070E">
        <w:t>комисси</w:t>
      </w:r>
      <w:r>
        <w:t xml:space="preserve">ю </w:t>
      </w:r>
      <w:proofErr w:type="gramStart"/>
      <w:r>
        <w:t>по</w:t>
      </w:r>
      <w:r w:rsidRPr="00BE070E">
        <w:t xml:space="preserve"> приняти</w:t>
      </w:r>
      <w:r>
        <w:t>ю</w:t>
      </w:r>
      <w:r w:rsidRPr="00BE070E">
        <w:t xml:space="preserve"> решений о признании безнадёжной к взысканию задолженности по платежам в бюджет</w:t>
      </w:r>
      <w:proofErr w:type="gramEnd"/>
      <w:r w:rsidRPr="00BE070E">
        <w:t xml:space="preserve"> муниципального образования городское поселение Октябрьское (далее – Комиссия)</w:t>
      </w:r>
      <w:r>
        <w:t xml:space="preserve">. </w:t>
      </w:r>
    </w:p>
    <w:p w:rsidR="001B5D1A" w:rsidRPr="005C06EF" w:rsidRDefault="004954BC" w:rsidP="002975F3">
      <w:pPr>
        <w:numPr>
          <w:ilvl w:val="0"/>
          <w:numId w:val="4"/>
        </w:numPr>
        <w:tabs>
          <w:tab w:val="num" w:pos="0"/>
          <w:tab w:val="left" w:pos="851"/>
          <w:tab w:val="left" w:pos="1418"/>
        </w:tabs>
        <w:suppressAutoHyphens w:val="0"/>
        <w:ind w:left="0" w:firstLine="567"/>
        <w:jc w:val="both"/>
      </w:pPr>
      <w:r w:rsidRPr="005C06EF">
        <w:t>Утвердить</w:t>
      </w:r>
      <w:r w:rsidR="001B5D1A" w:rsidRPr="005C06EF">
        <w:t>:</w:t>
      </w:r>
      <w:r w:rsidRPr="005C06EF">
        <w:t xml:space="preserve"> </w:t>
      </w:r>
    </w:p>
    <w:p w:rsidR="002975F3" w:rsidRPr="005C06EF" w:rsidRDefault="004954BC" w:rsidP="001B5D1A">
      <w:pPr>
        <w:pStyle w:val="a9"/>
        <w:numPr>
          <w:ilvl w:val="1"/>
          <w:numId w:val="4"/>
        </w:numPr>
        <w:tabs>
          <w:tab w:val="left" w:pos="993"/>
          <w:tab w:val="left" w:pos="1418"/>
        </w:tabs>
        <w:suppressAutoHyphens w:val="0"/>
        <w:ind w:left="0" w:firstLine="567"/>
        <w:jc w:val="both"/>
      </w:pPr>
      <w:r w:rsidRPr="005C06EF">
        <w:t>Порядок принятия решений о признании безнадёжной к взысканию задолженности по платежам в бюджет муниципального образования</w:t>
      </w:r>
      <w:r w:rsidR="002975F3" w:rsidRPr="005C06EF">
        <w:t xml:space="preserve"> </w:t>
      </w:r>
      <w:r w:rsidRPr="005C06EF">
        <w:t>городское поселение Октябрьское</w:t>
      </w:r>
      <w:r w:rsidR="008F44FE" w:rsidRPr="005C06EF">
        <w:t xml:space="preserve"> (далее – Порядок)</w:t>
      </w:r>
      <w:r w:rsidR="001B5D1A" w:rsidRPr="005C06EF">
        <w:t xml:space="preserve"> согласно приложению</w:t>
      </w:r>
      <w:r w:rsidR="008662B0" w:rsidRPr="005C06EF">
        <w:t xml:space="preserve"> 1.</w:t>
      </w:r>
    </w:p>
    <w:p w:rsidR="001B5D1A" w:rsidRDefault="001B5D1A" w:rsidP="001B5D1A">
      <w:pPr>
        <w:pStyle w:val="a9"/>
        <w:numPr>
          <w:ilvl w:val="1"/>
          <w:numId w:val="4"/>
        </w:numPr>
        <w:tabs>
          <w:tab w:val="left" w:pos="993"/>
          <w:tab w:val="left" w:pos="1418"/>
        </w:tabs>
        <w:suppressAutoHyphens w:val="0"/>
        <w:ind w:left="0" w:firstLine="567"/>
        <w:jc w:val="both"/>
      </w:pPr>
      <w:r w:rsidRPr="005C06EF">
        <w:t xml:space="preserve">Положение о </w:t>
      </w:r>
      <w:r w:rsidR="00F00DE9">
        <w:t>К</w:t>
      </w:r>
      <w:r w:rsidRPr="005C06EF">
        <w:t xml:space="preserve">омиссии </w:t>
      </w:r>
      <w:r w:rsidR="00EB4806">
        <w:t>согласно приложению 2.</w:t>
      </w:r>
    </w:p>
    <w:p w:rsidR="00BE070E" w:rsidRPr="005C06EF" w:rsidRDefault="00BE070E" w:rsidP="00EB4806">
      <w:pPr>
        <w:pStyle w:val="a9"/>
        <w:numPr>
          <w:ilvl w:val="1"/>
          <w:numId w:val="4"/>
        </w:numPr>
        <w:ind w:left="993" w:hanging="426"/>
      </w:pPr>
      <w:r w:rsidRPr="00BE070E">
        <w:t xml:space="preserve">Состав Комиссии согласно приложению </w:t>
      </w:r>
      <w:r w:rsidR="00EB4806">
        <w:t>3</w:t>
      </w:r>
      <w:r w:rsidRPr="00BE070E">
        <w:t>.</w:t>
      </w:r>
    </w:p>
    <w:p w:rsidR="004954BC" w:rsidRPr="005C06EF" w:rsidRDefault="004954BC" w:rsidP="00FC149D">
      <w:pPr>
        <w:numPr>
          <w:ilvl w:val="0"/>
          <w:numId w:val="4"/>
        </w:numPr>
        <w:tabs>
          <w:tab w:val="num" w:pos="0"/>
          <w:tab w:val="num" w:pos="786"/>
          <w:tab w:val="left" w:pos="851"/>
        </w:tabs>
        <w:suppressAutoHyphens w:val="0"/>
        <w:ind w:left="0" w:firstLine="567"/>
        <w:jc w:val="both"/>
      </w:pPr>
      <w:r w:rsidRPr="005C06EF">
        <w:t>Настоящее постановление вступает в силу с момента его подписания.</w:t>
      </w:r>
    </w:p>
    <w:p w:rsidR="002975F3" w:rsidRPr="005C06EF" w:rsidRDefault="002975F3" w:rsidP="00FC149D">
      <w:pPr>
        <w:numPr>
          <w:ilvl w:val="0"/>
          <w:numId w:val="4"/>
        </w:numPr>
        <w:tabs>
          <w:tab w:val="num" w:pos="0"/>
          <w:tab w:val="num" w:pos="786"/>
          <w:tab w:val="left" w:pos="851"/>
        </w:tabs>
        <w:suppressAutoHyphens w:val="0"/>
        <w:ind w:left="0" w:firstLine="567"/>
        <w:jc w:val="both"/>
      </w:pPr>
      <w:proofErr w:type="gramStart"/>
      <w:r w:rsidRPr="005C06EF">
        <w:t>Контроль за</w:t>
      </w:r>
      <w:proofErr w:type="gramEnd"/>
      <w:r w:rsidRPr="005C06EF">
        <w:t xml:space="preserve"> исполнением постановления оставляю за собой.</w:t>
      </w:r>
    </w:p>
    <w:p w:rsidR="00F179BE" w:rsidRDefault="00F179BE" w:rsidP="00F179BE">
      <w:pPr>
        <w:tabs>
          <w:tab w:val="left" w:pos="360"/>
          <w:tab w:val="left" w:pos="900"/>
        </w:tabs>
        <w:ind w:firstLine="709"/>
        <w:jc w:val="both"/>
      </w:pPr>
    </w:p>
    <w:p w:rsidR="004424AD" w:rsidRPr="005C06EF" w:rsidRDefault="004424AD" w:rsidP="00F179BE">
      <w:pPr>
        <w:tabs>
          <w:tab w:val="left" w:pos="360"/>
          <w:tab w:val="left" w:pos="900"/>
        </w:tabs>
        <w:ind w:firstLine="709"/>
        <w:jc w:val="both"/>
      </w:pPr>
    </w:p>
    <w:p w:rsidR="009E5252" w:rsidRPr="005C06EF" w:rsidRDefault="004424AD" w:rsidP="00410481">
      <w:pPr>
        <w:suppressAutoHyphens w:val="0"/>
        <w:ind w:right="281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179BE" w:rsidRPr="005C06EF" w:rsidRDefault="004424AD" w:rsidP="00F179BE">
      <w:pPr>
        <w:jc w:val="both"/>
        <w:rPr>
          <w:sz w:val="20"/>
          <w:szCs w:val="20"/>
        </w:rPr>
      </w:pPr>
      <w:r>
        <w:t>главы</w:t>
      </w:r>
      <w:r w:rsidR="00F179BE" w:rsidRPr="005C06EF">
        <w:t xml:space="preserve"> городского поселения </w:t>
      </w:r>
      <w:proofErr w:type="gramStart"/>
      <w:r w:rsidR="00F179BE" w:rsidRPr="005C06EF">
        <w:t>Октябрьское</w:t>
      </w:r>
      <w:proofErr w:type="gramEnd"/>
      <w:r w:rsidR="00F179BE" w:rsidRPr="005C06EF">
        <w:tab/>
        <w:t xml:space="preserve">             </w:t>
      </w:r>
      <w:r w:rsidR="00F179BE" w:rsidRPr="005C06EF">
        <w:tab/>
        <w:t xml:space="preserve">                           </w:t>
      </w:r>
      <w:r>
        <w:t xml:space="preserve">Н.А. </w:t>
      </w:r>
      <w:proofErr w:type="spellStart"/>
      <w:r>
        <w:t>Трухан</w:t>
      </w:r>
      <w:proofErr w:type="spellEnd"/>
    </w:p>
    <w:p w:rsidR="00F179BE" w:rsidRPr="005C06EF" w:rsidRDefault="00F179BE" w:rsidP="00F179BE">
      <w:pPr>
        <w:jc w:val="both"/>
        <w:rPr>
          <w:sz w:val="22"/>
          <w:szCs w:val="22"/>
        </w:rPr>
      </w:pPr>
      <w:r w:rsidRPr="005C06EF">
        <w:rPr>
          <w:sz w:val="22"/>
          <w:szCs w:val="22"/>
        </w:rPr>
        <w:t xml:space="preserve"> </w:t>
      </w:r>
    </w:p>
    <w:p w:rsidR="004954BC" w:rsidRPr="005C06EF" w:rsidRDefault="004954BC" w:rsidP="00F179BE">
      <w:pPr>
        <w:jc w:val="both"/>
        <w:rPr>
          <w:sz w:val="22"/>
          <w:szCs w:val="22"/>
        </w:rPr>
      </w:pPr>
    </w:p>
    <w:p w:rsidR="004954BC" w:rsidRPr="005C06EF" w:rsidRDefault="004954BC" w:rsidP="00F179BE">
      <w:pPr>
        <w:jc w:val="both"/>
        <w:rPr>
          <w:sz w:val="22"/>
          <w:szCs w:val="22"/>
        </w:rPr>
      </w:pPr>
    </w:p>
    <w:p w:rsidR="004954BC" w:rsidRPr="005C06EF" w:rsidRDefault="004954BC" w:rsidP="00F179BE">
      <w:pPr>
        <w:jc w:val="both"/>
        <w:rPr>
          <w:sz w:val="22"/>
          <w:szCs w:val="22"/>
        </w:rPr>
      </w:pPr>
    </w:p>
    <w:p w:rsidR="004954BC" w:rsidRPr="005C06EF" w:rsidRDefault="004954BC" w:rsidP="00F179BE">
      <w:pPr>
        <w:jc w:val="both"/>
        <w:rPr>
          <w:sz w:val="22"/>
          <w:szCs w:val="22"/>
        </w:rPr>
      </w:pPr>
    </w:p>
    <w:p w:rsidR="004954BC" w:rsidRPr="005C06EF" w:rsidRDefault="004954BC" w:rsidP="00F179BE">
      <w:pPr>
        <w:jc w:val="both"/>
        <w:rPr>
          <w:sz w:val="22"/>
          <w:szCs w:val="22"/>
        </w:rPr>
      </w:pPr>
    </w:p>
    <w:p w:rsidR="004954BC" w:rsidRPr="005C06EF" w:rsidRDefault="004954BC" w:rsidP="00F179BE">
      <w:pPr>
        <w:jc w:val="both"/>
        <w:rPr>
          <w:sz w:val="22"/>
          <w:szCs w:val="22"/>
        </w:rPr>
      </w:pPr>
    </w:p>
    <w:p w:rsidR="004954BC" w:rsidRPr="005C06EF" w:rsidRDefault="004954BC" w:rsidP="00F179BE">
      <w:pPr>
        <w:jc w:val="both"/>
        <w:rPr>
          <w:sz w:val="22"/>
          <w:szCs w:val="22"/>
        </w:rPr>
      </w:pPr>
    </w:p>
    <w:p w:rsidR="00EB4806" w:rsidRDefault="00EB4806" w:rsidP="00EB4806">
      <w:pPr>
        <w:suppressAutoHyphens w:val="0"/>
        <w:ind w:right="281"/>
        <w:rPr>
          <w:sz w:val="22"/>
          <w:szCs w:val="22"/>
        </w:rPr>
      </w:pPr>
    </w:p>
    <w:p w:rsidR="004424AD" w:rsidRDefault="004424AD" w:rsidP="00EB4806">
      <w:pPr>
        <w:suppressAutoHyphens w:val="0"/>
        <w:ind w:right="281"/>
        <w:rPr>
          <w:sz w:val="22"/>
          <w:szCs w:val="22"/>
        </w:rPr>
      </w:pPr>
    </w:p>
    <w:p w:rsidR="004424AD" w:rsidRDefault="004424AD" w:rsidP="00EB4806">
      <w:pPr>
        <w:suppressAutoHyphens w:val="0"/>
        <w:ind w:right="281"/>
        <w:rPr>
          <w:sz w:val="22"/>
          <w:szCs w:val="22"/>
        </w:rPr>
      </w:pPr>
    </w:p>
    <w:p w:rsidR="004424AD" w:rsidRPr="005C06EF" w:rsidRDefault="004424AD" w:rsidP="00EB4806">
      <w:pPr>
        <w:suppressAutoHyphens w:val="0"/>
        <w:ind w:right="281"/>
      </w:pPr>
    </w:p>
    <w:p w:rsidR="004954BC" w:rsidRPr="005C06EF" w:rsidRDefault="00884A4A" w:rsidP="00884A4A">
      <w:pPr>
        <w:suppressAutoHyphens w:val="0"/>
        <w:ind w:right="-2"/>
        <w:jc w:val="right"/>
      </w:pPr>
      <w:r w:rsidRPr="005C06EF">
        <w:lastRenderedPageBreak/>
        <w:t xml:space="preserve">                       </w:t>
      </w:r>
      <w:r w:rsidR="004954BC" w:rsidRPr="005C06EF">
        <w:t xml:space="preserve">Приложение </w:t>
      </w:r>
      <w:r w:rsidR="00FC149D" w:rsidRPr="005C06EF">
        <w:t>1</w:t>
      </w:r>
    </w:p>
    <w:p w:rsidR="004954BC" w:rsidRPr="005C06EF" w:rsidRDefault="004954BC" w:rsidP="00884A4A">
      <w:pPr>
        <w:ind w:right="-2"/>
        <w:jc w:val="right"/>
      </w:pPr>
      <w:r w:rsidRPr="005C06EF">
        <w:t xml:space="preserve">к постановлению администрации </w:t>
      </w:r>
    </w:p>
    <w:p w:rsidR="004954BC" w:rsidRPr="005C06EF" w:rsidRDefault="004954BC" w:rsidP="00884A4A">
      <w:pPr>
        <w:ind w:right="-2"/>
        <w:jc w:val="right"/>
      </w:pPr>
      <w:r w:rsidRPr="005C06EF">
        <w:t xml:space="preserve">городского поселения </w:t>
      </w:r>
      <w:proofErr w:type="gramStart"/>
      <w:r w:rsidRPr="005C06EF">
        <w:t>Октябрьское</w:t>
      </w:r>
      <w:proofErr w:type="gramEnd"/>
    </w:p>
    <w:p w:rsidR="004954BC" w:rsidRPr="005C06EF" w:rsidRDefault="004954BC" w:rsidP="00884A4A">
      <w:pPr>
        <w:ind w:right="-2"/>
        <w:jc w:val="right"/>
      </w:pPr>
      <w:r w:rsidRPr="005C06EF">
        <w:t>от «</w:t>
      </w:r>
      <w:r w:rsidR="004424AD">
        <w:t>18</w:t>
      </w:r>
      <w:r w:rsidRPr="005C06EF">
        <w:t xml:space="preserve">» </w:t>
      </w:r>
      <w:r w:rsidR="004424AD">
        <w:t>августа</w:t>
      </w:r>
      <w:r w:rsidRPr="005C06EF">
        <w:t xml:space="preserve"> 2016 года № </w:t>
      </w:r>
      <w:r w:rsidR="004424AD">
        <w:t>397</w:t>
      </w:r>
    </w:p>
    <w:p w:rsidR="004954BC" w:rsidRPr="005C06EF" w:rsidRDefault="004954BC" w:rsidP="00B23E43">
      <w:pPr>
        <w:suppressAutoHyphens w:val="0"/>
        <w:ind w:right="281"/>
        <w:jc w:val="right"/>
      </w:pPr>
    </w:p>
    <w:p w:rsidR="004954BC" w:rsidRPr="005C06EF" w:rsidRDefault="004954BC" w:rsidP="00B23E43">
      <w:pPr>
        <w:suppressAutoHyphens w:val="0"/>
        <w:ind w:right="281"/>
        <w:jc w:val="right"/>
      </w:pPr>
    </w:p>
    <w:p w:rsidR="004954BC" w:rsidRPr="005C06EF" w:rsidRDefault="008F44FE" w:rsidP="008F44FE">
      <w:pPr>
        <w:suppressAutoHyphens w:val="0"/>
        <w:ind w:right="281"/>
        <w:jc w:val="center"/>
        <w:rPr>
          <w:b/>
        </w:rPr>
      </w:pPr>
      <w:r w:rsidRPr="005C06EF">
        <w:rPr>
          <w:b/>
        </w:rPr>
        <w:t>Порядок принятия решений о признании безнадёжной к взысканию задолженности по платежам в бюджет муниципального образования городское поселение Октябрьское</w:t>
      </w:r>
    </w:p>
    <w:p w:rsidR="008F44FE" w:rsidRPr="005C06EF" w:rsidRDefault="008F44FE" w:rsidP="008F44FE">
      <w:pPr>
        <w:suppressAutoHyphens w:val="0"/>
        <w:ind w:right="281"/>
        <w:jc w:val="center"/>
        <w:rPr>
          <w:b/>
        </w:rPr>
      </w:pPr>
    </w:p>
    <w:p w:rsidR="00D67B64" w:rsidRPr="005C06EF" w:rsidRDefault="00D67B64" w:rsidP="008F44FE">
      <w:pPr>
        <w:suppressAutoHyphens w:val="0"/>
        <w:ind w:right="281"/>
        <w:jc w:val="center"/>
        <w:rPr>
          <w:b/>
        </w:rPr>
      </w:pPr>
    </w:p>
    <w:p w:rsidR="008F44FE" w:rsidRPr="005C06EF" w:rsidRDefault="008F44FE" w:rsidP="00D67B64">
      <w:pPr>
        <w:pStyle w:val="af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5C06EF">
        <w:t xml:space="preserve">Настоящий Порядок определяет основания, условия и механизм принятия решения о признания безнадежной к взысканию задолженности по платежам в бюджет муниципального образования городское поселение </w:t>
      </w:r>
      <w:r w:rsidRPr="005C06EF">
        <w:rPr>
          <w:rStyle w:val="FontStyle16"/>
        </w:rPr>
        <w:t>Октябрьское</w:t>
      </w:r>
      <w:r w:rsidR="00EB4806">
        <w:t xml:space="preserve"> (далее - </w:t>
      </w:r>
      <w:r w:rsidRPr="005C06EF">
        <w:t>бюджет поселения).</w:t>
      </w:r>
    </w:p>
    <w:p w:rsidR="008F44FE" w:rsidRPr="005C06EF" w:rsidRDefault="008F44FE" w:rsidP="008F44FE">
      <w:pPr>
        <w:pStyle w:val="af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5C06EF">
        <w:t>Настоящий Порядок не распространяется на отношения по уплате налогов и сборов, предусмотренных законодательством о них.</w:t>
      </w:r>
    </w:p>
    <w:p w:rsidR="004954BC" w:rsidRPr="005C06EF" w:rsidRDefault="004954BC" w:rsidP="004E1F9C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C06EF">
        <w:t>Задолженность признается  безнадёжной к взысканию и подлежит списанию в случаях:</w:t>
      </w:r>
    </w:p>
    <w:p w:rsidR="004954BC" w:rsidRPr="005C06EF" w:rsidRDefault="004E1F9C" w:rsidP="00C47CA4">
      <w:pPr>
        <w:ind w:firstLine="708"/>
        <w:jc w:val="both"/>
      </w:pPr>
      <w:r w:rsidRPr="005C06EF">
        <w:t>3</w:t>
      </w:r>
      <w:r w:rsidR="004954BC" w:rsidRPr="005C06EF">
        <w:t>.1.  смерти физического лица  – плательщика платежей в 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4954BC" w:rsidRPr="005C06EF" w:rsidRDefault="004E1F9C" w:rsidP="00C47CA4">
      <w:pPr>
        <w:ind w:firstLine="708"/>
        <w:jc w:val="both"/>
      </w:pPr>
      <w:r w:rsidRPr="005C06EF">
        <w:t>3.</w:t>
      </w:r>
      <w:r w:rsidR="004954BC" w:rsidRPr="005C06EF">
        <w:t>2.  признания банкротом индивидуального предпринимателя  – плательщика платежей в местный бюджет в соответствии с Федеральным законом  от 26 октября 2002 года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4954BC" w:rsidRPr="005C06EF" w:rsidRDefault="004E1F9C" w:rsidP="00C47CA4">
      <w:pPr>
        <w:ind w:firstLine="708"/>
        <w:jc w:val="both"/>
      </w:pPr>
      <w:r w:rsidRPr="005C06EF">
        <w:t>3.</w:t>
      </w:r>
      <w:r w:rsidR="004954BC" w:rsidRPr="005C06EF">
        <w:t>3.  ликвидация организации  – плательщика платежей в местный бюджет в части задолженности по платежам в местный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4954BC" w:rsidRPr="005C06EF" w:rsidRDefault="004E1F9C" w:rsidP="00884A4A">
      <w:pPr>
        <w:ind w:firstLine="708"/>
        <w:jc w:val="both"/>
      </w:pPr>
      <w:proofErr w:type="gramStart"/>
      <w:r w:rsidRPr="005C06EF">
        <w:t>3.</w:t>
      </w:r>
      <w:r w:rsidR="004954BC" w:rsidRPr="005C06EF">
        <w:t>4.  принятия судом акта, в соответствии с которым  главный администратор доходов местного бюджета утрачивает возможность взыскания задолженности по плате</w:t>
      </w:r>
      <w:r w:rsidR="00EB4806">
        <w:t xml:space="preserve">жам в местный бюджет в связи с </w:t>
      </w:r>
      <w:r w:rsidR="004954BC" w:rsidRPr="005C06EF">
        <w:t xml:space="preserve"> истечением установленного срока её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бюджет;</w:t>
      </w:r>
      <w:proofErr w:type="gramEnd"/>
    </w:p>
    <w:p w:rsidR="004954BC" w:rsidRPr="005C06EF" w:rsidRDefault="004E1F9C" w:rsidP="00C47CA4">
      <w:pPr>
        <w:ind w:firstLine="708"/>
        <w:jc w:val="both"/>
      </w:pPr>
      <w:proofErr w:type="gramStart"/>
      <w:r w:rsidRPr="005C06EF">
        <w:t>3.</w:t>
      </w:r>
      <w:r w:rsidR="004954BC" w:rsidRPr="005C06EF">
        <w:t xml:space="preserve">5. вынесения судебным приставом-исполнителем постановления об окончании 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</w:t>
      </w:r>
      <w:r w:rsidR="00884A4A" w:rsidRPr="005C06EF">
        <w:t xml:space="preserve">      </w:t>
      </w:r>
      <w:r w:rsidR="004954BC" w:rsidRPr="005C06EF">
        <w:t>2 октября 2007 года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  <w:proofErr w:type="gramEnd"/>
    </w:p>
    <w:p w:rsidR="004954BC" w:rsidRPr="005C06EF" w:rsidRDefault="004954BC" w:rsidP="00884A4A">
      <w:pPr>
        <w:ind w:firstLine="708"/>
        <w:jc w:val="both"/>
      </w:pPr>
      <w:r w:rsidRPr="005C06EF">
        <w:t xml:space="preserve">- размер задолженности не превышает размера  требований к должнику, </w:t>
      </w:r>
    </w:p>
    <w:p w:rsidR="004954BC" w:rsidRPr="005C06EF" w:rsidRDefault="004954BC" w:rsidP="00884A4A">
      <w:pPr>
        <w:ind w:firstLine="708"/>
        <w:jc w:val="both"/>
      </w:pPr>
      <w:r w:rsidRPr="005C06EF">
        <w:t>-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4954BC" w:rsidRPr="005C06EF" w:rsidRDefault="004954BC" w:rsidP="00884A4A">
      <w:pPr>
        <w:ind w:firstLine="708"/>
        <w:jc w:val="both"/>
      </w:pPr>
      <w:r w:rsidRPr="005C06EF">
        <w:t>- 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4954BC" w:rsidRPr="005C06EF" w:rsidRDefault="004E1F9C" w:rsidP="00C47CA4">
      <w:pPr>
        <w:ind w:firstLine="708"/>
        <w:jc w:val="both"/>
      </w:pPr>
      <w:r w:rsidRPr="005C06EF">
        <w:t>3.</w:t>
      </w:r>
      <w:r w:rsidR="004954BC" w:rsidRPr="005C06EF">
        <w:t xml:space="preserve">6. Помимо случаев, предусмотренных пунктом 2.1. Порядка, административные штрафы, не уплаченные в установленный срок, признаются безнадёжными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</w:t>
      </w:r>
      <w:r w:rsidR="004954BC" w:rsidRPr="005C06EF">
        <w:lastRenderedPageBreak/>
        <w:t xml:space="preserve">административного наказания при отсутствии оснований для перерыва, приостановления или продления такого срока. </w:t>
      </w:r>
    </w:p>
    <w:p w:rsidR="009053A7" w:rsidRPr="005C06EF" w:rsidRDefault="009053A7" w:rsidP="009053A7">
      <w:pPr>
        <w:pStyle w:val="af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5C06EF">
        <w:t>Рассмотрением вопроса о признании задолженности безнадежной к взысканию занимается комиссия по рассмотрению вопросов признания безнадежной к взысканию задолженности по пла</w:t>
      </w:r>
      <w:r w:rsidR="00EB4806">
        <w:t>тежам в бюджет поселения (далее - К</w:t>
      </w:r>
      <w:r w:rsidRPr="005C06EF">
        <w:t>оми</w:t>
      </w:r>
      <w:r w:rsidR="00EB4806">
        <w:t xml:space="preserve">ссия), на основании </w:t>
      </w:r>
      <w:proofErr w:type="gramStart"/>
      <w:r w:rsidR="00EB4806">
        <w:t>ходатайства</w:t>
      </w:r>
      <w:r w:rsidRPr="005C06EF">
        <w:t xml:space="preserve"> главного администратора доходов бюджета городского поселения</w:t>
      </w:r>
      <w:proofErr w:type="gramEnd"/>
      <w:r w:rsidRPr="005C06EF">
        <w:t>.</w:t>
      </w:r>
    </w:p>
    <w:p w:rsidR="009053A7" w:rsidRPr="005C06EF" w:rsidRDefault="009053A7" w:rsidP="009053A7">
      <w:pPr>
        <w:pStyle w:val="af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5C06EF">
        <w:t xml:space="preserve">В течение 15 рабочих дней со дня </w:t>
      </w:r>
      <w:proofErr w:type="gramStart"/>
      <w:r w:rsidRPr="005C06EF">
        <w:t>получения ходатайства главного администратора доходов поселения</w:t>
      </w:r>
      <w:proofErr w:type="gramEnd"/>
      <w:r w:rsidRPr="005C06EF">
        <w:t xml:space="preserve"> </w:t>
      </w:r>
      <w:r w:rsidR="00EB4806">
        <w:t>К</w:t>
      </w:r>
      <w:r w:rsidRPr="005C06EF">
        <w:t>омиссия рассматривает вопрос о признании задолженности безнадежной к взысканию.</w:t>
      </w:r>
    </w:p>
    <w:p w:rsidR="009053A7" w:rsidRPr="005C06EF" w:rsidRDefault="009053A7" w:rsidP="009053A7">
      <w:pPr>
        <w:pStyle w:val="af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5C06EF">
        <w:t>Решение о признании задолженности безнадежной к взысканию и ее списании принимается:</w:t>
      </w:r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5C06EF">
        <w:t>1) в случае, предусмотренном подпунктом 1 пункта 3 настоящего Порядка, на основании:</w:t>
      </w:r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5C06EF">
        <w:t>а) выписки из отчетности администратора доходов бюджета об учитываемых суммах задолженности по уплате платежей в бюджет поселения;</w:t>
      </w:r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5C06EF">
        <w:t>б) справка администратора доходов бюджета о принятых мерах по обеспечению взыскания задолженности по платежам в бюджет поселения;</w:t>
      </w:r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proofErr w:type="gramStart"/>
      <w:r w:rsidRPr="005C06EF">
        <w:t>в) копии свидетельства о смерти физического лица или копии вступившего в законную силу судебного решения об объявлении физического лица умершим;</w:t>
      </w:r>
      <w:proofErr w:type="gramEnd"/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5C06EF">
        <w:t>2) в случае, предусмотренном подпунктом 2 пункта 3 настоящего Порядка, на основании:</w:t>
      </w:r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5C06EF">
        <w:t>а) выписки из отчетности администратора доходов бюджета об учитываемых суммах задолженности по уплате платежей в бюджет поселения;</w:t>
      </w:r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5C06EF">
        <w:t>б) справка администратора доходов бюджета о принятых мерах по обеспечению взыскания задолженности по платежам в бюджет поселения;</w:t>
      </w:r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5C06EF">
        <w:t>в) документа, содержащего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предпринимателя;</w:t>
      </w:r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5C06EF">
        <w:t>3) в случае, предусмотренном подпунктом 3 пункта 3 настоящего Порядка, на основании:</w:t>
      </w:r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5C06EF">
        <w:t>а) выписки из отчетности администратора доходов бюджета об учитываемых суммах задолженности по уплате платежей в бюджет поселения;</w:t>
      </w:r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5C06EF">
        <w:t>б) справка администратора доходов бюджета о принятых мерах по обеспечению взыскания задолженности по платежам в бюджет поселения;</w:t>
      </w:r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5C06EF">
        <w:t>в) документ, содержащий сведения из Единого государственного реестра юридических лиц о прекращении деятельности в связи с ликвидацией организации;</w:t>
      </w:r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5C06EF">
        <w:t xml:space="preserve"> 4) в случае, предусмотренном подпунктом 4 пункта 3 настоящего Порядка, на основании:</w:t>
      </w:r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5C06EF">
        <w:t>а) выписки из отчетности администратора доходов бюджета об учитываемых суммах задолженности по уплате платежей в бюджет поселения;</w:t>
      </w:r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5C06EF">
        <w:t>б) справка администратора доходов бюджета о принятых мерах по обеспечению взыскания задолженности по платежам в бюджет поселения;</w:t>
      </w:r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proofErr w:type="gramStart"/>
      <w:r w:rsidRPr="005C06EF">
        <w:t>в) судебного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 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5C06EF">
        <w:t>5) в случае, предусмотренном подпунктом 5 пункта 3 настоящего Порядка, на основании:</w:t>
      </w:r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5C06EF">
        <w:t>а) выписки из отчетности администратора доходов бюджета об учитываемых суммах задолженности по уплате платежей в бюджет поселения;</w:t>
      </w:r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5C06EF">
        <w:t>б) справка администратора доходов бюджета о принятых мерах по обеспечению взыскания задолженности по платежам в бюджет поселения;</w:t>
      </w:r>
    </w:p>
    <w:p w:rsidR="00EB4806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5C06EF">
        <w:lastRenderedPageBreak/>
        <w:t xml:space="preserve">в)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 3 и 4 части 1 статьи 46 </w:t>
      </w:r>
      <w:r w:rsidR="00EB4806" w:rsidRPr="00EB4806">
        <w:t>Федерального закона от 2 октября 2007 года № 229-ФЗ «Об исполнительном производстве»</w:t>
      </w:r>
      <w:r w:rsidR="00EB4806">
        <w:t>.</w:t>
      </w:r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5C06EF">
        <w:t>5. Решение о признании безнадежной к взысканию задолженности по платежам в бюджет поселения оформляется главным администратором доходов бюджета поселения в виде распоряжения администрации городского поселения Октябрьское</w:t>
      </w:r>
      <w:r w:rsidR="006E242A">
        <w:t>, подписанного главой городского поселения Октябрьское,</w:t>
      </w:r>
      <w:r w:rsidRPr="005C06EF">
        <w:t xml:space="preserve"> на основании протокола заседания </w:t>
      </w:r>
      <w:r w:rsidR="006E242A">
        <w:t>К</w:t>
      </w:r>
      <w:r w:rsidRPr="005C06EF">
        <w:t>омиссии в течение 5 рабочих дней.</w:t>
      </w:r>
    </w:p>
    <w:p w:rsidR="004954BC" w:rsidRPr="005C06EF" w:rsidRDefault="004954BC" w:rsidP="009053A7">
      <w:pPr>
        <w:ind w:firstLine="708"/>
        <w:jc w:val="both"/>
      </w:pPr>
    </w:p>
    <w:p w:rsidR="004954BC" w:rsidRPr="005C06EF" w:rsidRDefault="004954BC" w:rsidP="004954BC">
      <w:pPr>
        <w:jc w:val="both"/>
      </w:pPr>
    </w:p>
    <w:p w:rsidR="004954BC" w:rsidRPr="005C06EF" w:rsidRDefault="004954BC" w:rsidP="004954BC">
      <w:pPr>
        <w:jc w:val="both"/>
      </w:pPr>
    </w:p>
    <w:p w:rsidR="004954BC" w:rsidRPr="005C06EF" w:rsidRDefault="004954BC" w:rsidP="004954BC">
      <w:pPr>
        <w:jc w:val="both"/>
      </w:pPr>
    </w:p>
    <w:p w:rsidR="004954BC" w:rsidRPr="005C06EF" w:rsidRDefault="004954BC" w:rsidP="004954BC">
      <w:pPr>
        <w:jc w:val="both"/>
      </w:pPr>
    </w:p>
    <w:p w:rsidR="004954BC" w:rsidRPr="005C06EF" w:rsidRDefault="004954BC" w:rsidP="004954BC">
      <w:pPr>
        <w:jc w:val="both"/>
      </w:pPr>
    </w:p>
    <w:p w:rsidR="004954BC" w:rsidRPr="005C06EF" w:rsidRDefault="004954BC" w:rsidP="004954BC">
      <w:pPr>
        <w:jc w:val="both"/>
      </w:pPr>
    </w:p>
    <w:p w:rsidR="004954BC" w:rsidRPr="005C06EF" w:rsidRDefault="004954BC" w:rsidP="004954BC">
      <w:pPr>
        <w:jc w:val="both"/>
      </w:pPr>
    </w:p>
    <w:p w:rsidR="004954BC" w:rsidRPr="005C06EF" w:rsidRDefault="004954BC" w:rsidP="004954BC">
      <w:pPr>
        <w:jc w:val="both"/>
      </w:pPr>
    </w:p>
    <w:p w:rsidR="004954BC" w:rsidRPr="005C06EF" w:rsidRDefault="004954BC" w:rsidP="004954BC">
      <w:pPr>
        <w:jc w:val="both"/>
      </w:pPr>
    </w:p>
    <w:p w:rsidR="004954BC" w:rsidRPr="005C06EF" w:rsidRDefault="004954BC" w:rsidP="004954BC">
      <w:pPr>
        <w:jc w:val="both"/>
      </w:pPr>
    </w:p>
    <w:p w:rsidR="004954BC" w:rsidRPr="005C06EF" w:rsidRDefault="004954BC" w:rsidP="004954BC">
      <w:pPr>
        <w:jc w:val="both"/>
      </w:pPr>
    </w:p>
    <w:p w:rsidR="004954BC" w:rsidRPr="005C06EF" w:rsidRDefault="004954BC" w:rsidP="004954BC">
      <w:pPr>
        <w:jc w:val="both"/>
      </w:pPr>
    </w:p>
    <w:p w:rsidR="004954BC" w:rsidRPr="005C06EF" w:rsidRDefault="004954BC" w:rsidP="004954BC">
      <w:pPr>
        <w:jc w:val="both"/>
      </w:pPr>
    </w:p>
    <w:p w:rsidR="004C4BFD" w:rsidRPr="005C06EF" w:rsidRDefault="004C4BFD" w:rsidP="004954BC">
      <w:pPr>
        <w:jc w:val="both"/>
      </w:pPr>
    </w:p>
    <w:p w:rsidR="004C4BFD" w:rsidRPr="005C06EF" w:rsidRDefault="004C4BFD" w:rsidP="004954BC">
      <w:pPr>
        <w:jc w:val="both"/>
      </w:pPr>
    </w:p>
    <w:p w:rsidR="00C47CA4" w:rsidRPr="005C06EF" w:rsidRDefault="00C47CA4" w:rsidP="004954BC">
      <w:pPr>
        <w:jc w:val="both"/>
      </w:pPr>
    </w:p>
    <w:p w:rsidR="00C47CA4" w:rsidRPr="005C06EF" w:rsidRDefault="00C47CA4" w:rsidP="004954BC">
      <w:pPr>
        <w:jc w:val="both"/>
      </w:pPr>
    </w:p>
    <w:p w:rsidR="002B6E49" w:rsidRPr="005C06EF" w:rsidRDefault="002B6E49" w:rsidP="004954BC">
      <w:pPr>
        <w:jc w:val="both"/>
      </w:pPr>
    </w:p>
    <w:p w:rsidR="002B6E49" w:rsidRPr="005C06EF" w:rsidRDefault="002B6E49" w:rsidP="004954BC">
      <w:pPr>
        <w:jc w:val="both"/>
      </w:pPr>
    </w:p>
    <w:p w:rsidR="002B6E49" w:rsidRPr="005C06EF" w:rsidRDefault="002B6E49" w:rsidP="004954BC">
      <w:pPr>
        <w:jc w:val="both"/>
      </w:pPr>
    </w:p>
    <w:p w:rsidR="002B6E49" w:rsidRPr="005C06EF" w:rsidRDefault="002B6E49" w:rsidP="004954BC">
      <w:pPr>
        <w:jc w:val="both"/>
      </w:pPr>
    </w:p>
    <w:p w:rsidR="002B6E49" w:rsidRPr="005C06EF" w:rsidRDefault="002B6E49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Default="009053A7" w:rsidP="004954BC">
      <w:pPr>
        <w:jc w:val="both"/>
      </w:pPr>
    </w:p>
    <w:p w:rsidR="004424AD" w:rsidRPr="005C06EF" w:rsidRDefault="004424AD" w:rsidP="004954BC">
      <w:pPr>
        <w:jc w:val="both"/>
      </w:pPr>
    </w:p>
    <w:p w:rsidR="00D67B64" w:rsidRPr="005C06EF" w:rsidRDefault="00D67B64" w:rsidP="00D67B64">
      <w:pPr>
        <w:suppressAutoHyphens w:val="0"/>
        <w:ind w:right="-2"/>
        <w:jc w:val="right"/>
      </w:pPr>
      <w:r w:rsidRPr="005C06EF">
        <w:lastRenderedPageBreak/>
        <w:t xml:space="preserve">Приложение </w:t>
      </w:r>
      <w:r w:rsidR="006E242A">
        <w:t>3</w:t>
      </w:r>
    </w:p>
    <w:p w:rsidR="00D67B64" w:rsidRPr="005C06EF" w:rsidRDefault="00D67B64" w:rsidP="00D67B64">
      <w:pPr>
        <w:ind w:right="-2"/>
        <w:jc w:val="right"/>
      </w:pPr>
      <w:r w:rsidRPr="005C06EF">
        <w:t xml:space="preserve">к постановлению администрации </w:t>
      </w:r>
    </w:p>
    <w:p w:rsidR="00D67B64" w:rsidRPr="005C06EF" w:rsidRDefault="00D67B64" w:rsidP="00D67B64">
      <w:pPr>
        <w:ind w:right="-2"/>
        <w:jc w:val="right"/>
      </w:pPr>
      <w:r w:rsidRPr="005C06EF">
        <w:t xml:space="preserve">городского поселения </w:t>
      </w:r>
      <w:proofErr w:type="gramStart"/>
      <w:r w:rsidRPr="005C06EF">
        <w:t>Октябрьское</w:t>
      </w:r>
      <w:proofErr w:type="gramEnd"/>
    </w:p>
    <w:p w:rsidR="004424AD" w:rsidRPr="005C06EF" w:rsidRDefault="004424AD" w:rsidP="004424AD">
      <w:pPr>
        <w:ind w:right="-2"/>
        <w:jc w:val="right"/>
      </w:pPr>
      <w:r w:rsidRPr="005C06EF">
        <w:t>от «</w:t>
      </w:r>
      <w:r>
        <w:t>18</w:t>
      </w:r>
      <w:r w:rsidRPr="005C06EF">
        <w:t xml:space="preserve">» </w:t>
      </w:r>
      <w:r>
        <w:t>августа</w:t>
      </w:r>
      <w:r w:rsidRPr="005C06EF">
        <w:t xml:space="preserve"> 2016 года № </w:t>
      </w:r>
      <w:r>
        <w:t>397</w:t>
      </w:r>
    </w:p>
    <w:p w:rsidR="00884A4A" w:rsidRPr="005C06EF" w:rsidRDefault="00884A4A" w:rsidP="00884A4A">
      <w:pPr>
        <w:jc w:val="right"/>
      </w:pPr>
    </w:p>
    <w:p w:rsidR="00D67B64" w:rsidRPr="005C06EF" w:rsidRDefault="00D67B64" w:rsidP="00884A4A">
      <w:pPr>
        <w:jc w:val="right"/>
      </w:pPr>
    </w:p>
    <w:p w:rsidR="00884A4A" w:rsidRPr="005C06EF" w:rsidRDefault="00D67B64" w:rsidP="00884A4A">
      <w:pPr>
        <w:jc w:val="center"/>
        <w:rPr>
          <w:b/>
        </w:rPr>
      </w:pPr>
      <w:r w:rsidRPr="005C06EF">
        <w:rPr>
          <w:b/>
        </w:rPr>
        <w:t xml:space="preserve">Состав комиссии </w:t>
      </w:r>
      <w:proofErr w:type="gramStart"/>
      <w:r w:rsidR="006E242A">
        <w:rPr>
          <w:b/>
        </w:rPr>
        <w:t xml:space="preserve">по </w:t>
      </w:r>
      <w:r w:rsidRPr="005C06EF">
        <w:rPr>
          <w:b/>
        </w:rPr>
        <w:t>приняти</w:t>
      </w:r>
      <w:r w:rsidR="006E242A">
        <w:rPr>
          <w:b/>
        </w:rPr>
        <w:t>ю</w:t>
      </w:r>
      <w:r w:rsidRPr="005C06EF">
        <w:rPr>
          <w:b/>
        </w:rPr>
        <w:t xml:space="preserve"> решений о признании безнадёжной к взысканию задолженности по платежам в бюджет</w:t>
      </w:r>
      <w:proofErr w:type="gramEnd"/>
      <w:r w:rsidRPr="005C06EF">
        <w:rPr>
          <w:b/>
        </w:rPr>
        <w:t xml:space="preserve"> муниципального образования городское поселение Октябрьское</w:t>
      </w:r>
    </w:p>
    <w:p w:rsidR="00D67B64" w:rsidRPr="005C06EF" w:rsidRDefault="00D67B64" w:rsidP="00884A4A">
      <w:pPr>
        <w:jc w:val="center"/>
        <w:rPr>
          <w:b/>
        </w:rPr>
      </w:pPr>
    </w:p>
    <w:p w:rsidR="008662B0" w:rsidRPr="005C06EF" w:rsidRDefault="008662B0" w:rsidP="008662B0">
      <w:pPr>
        <w:jc w:val="both"/>
        <w:rPr>
          <w:sz w:val="26"/>
          <w:szCs w:val="26"/>
        </w:rPr>
      </w:pPr>
    </w:p>
    <w:p w:rsidR="008662B0" w:rsidRPr="005C06EF" w:rsidRDefault="008662B0" w:rsidP="008662B0">
      <w:pPr>
        <w:jc w:val="both"/>
      </w:pPr>
      <w:r w:rsidRPr="005C06EF">
        <w:t xml:space="preserve">Заведующий отделом финансово-экономической политики и бухгалтерского учета администрации городского поселения </w:t>
      </w:r>
      <w:proofErr w:type="gramStart"/>
      <w:r w:rsidRPr="005C06EF">
        <w:t>Октябрьское</w:t>
      </w:r>
      <w:proofErr w:type="gramEnd"/>
      <w:r w:rsidRPr="005C06EF">
        <w:t>,</w:t>
      </w:r>
    </w:p>
    <w:p w:rsidR="008662B0" w:rsidRPr="005C06EF" w:rsidRDefault="008662B0" w:rsidP="008662B0">
      <w:pPr>
        <w:jc w:val="both"/>
      </w:pPr>
      <w:r w:rsidRPr="005C06EF">
        <w:t xml:space="preserve">председатель комиссии </w:t>
      </w:r>
    </w:p>
    <w:p w:rsidR="008662B0" w:rsidRPr="005C06EF" w:rsidRDefault="008662B0" w:rsidP="008662B0">
      <w:pPr>
        <w:jc w:val="both"/>
      </w:pPr>
    </w:p>
    <w:p w:rsidR="00961A30" w:rsidRPr="005C06EF" w:rsidRDefault="00961A30" w:rsidP="00961A30">
      <w:pPr>
        <w:jc w:val="both"/>
      </w:pPr>
      <w:r w:rsidRPr="005C06EF">
        <w:t xml:space="preserve">Заведующий бюджетным сектором отдела финансово-экономической политики и бухгалтерского учета администрации городского поселения </w:t>
      </w:r>
      <w:proofErr w:type="gramStart"/>
      <w:r w:rsidRPr="005C06EF">
        <w:t>Октябрьское</w:t>
      </w:r>
      <w:proofErr w:type="gramEnd"/>
    </w:p>
    <w:p w:rsidR="008662B0" w:rsidRPr="005C06EF" w:rsidRDefault="008662B0" w:rsidP="008662B0">
      <w:pPr>
        <w:jc w:val="both"/>
      </w:pPr>
      <w:r w:rsidRPr="005C06EF">
        <w:t xml:space="preserve">заместитель председателя   </w:t>
      </w:r>
    </w:p>
    <w:p w:rsidR="008662B0" w:rsidRPr="005C06EF" w:rsidRDefault="008662B0" w:rsidP="008662B0">
      <w:pPr>
        <w:jc w:val="both"/>
      </w:pPr>
    </w:p>
    <w:p w:rsidR="008662B0" w:rsidRPr="005C06EF" w:rsidRDefault="008662B0" w:rsidP="008662B0">
      <w:pPr>
        <w:jc w:val="both"/>
      </w:pPr>
      <w:r w:rsidRPr="005C06EF">
        <w:t xml:space="preserve">Главный специалист по формированию бюджета и контролю за его исполнением    администрации городского поселения </w:t>
      </w:r>
      <w:proofErr w:type="gramStart"/>
      <w:r w:rsidRPr="005C06EF">
        <w:t>Октябрьское</w:t>
      </w:r>
      <w:proofErr w:type="gramEnd"/>
      <w:r w:rsidRPr="005C06EF">
        <w:t xml:space="preserve">, </w:t>
      </w:r>
    </w:p>
    <w:p w:rsidR="008662B0" w:rsidRPr="005C06EF" w:rsidRDefault="008662B0" w:rsidP="008662B0">
      <w:pPr>
        <w:jc w:val="both"/>
      </w:pPr>
      <w:r w:rsidRPr="005C06EF">
        <w:t xml:space="preserve">секретарь комиссии     </w:t>
      </w:r>
    </w:p>
    <w:p w:rsidR="008662B0" w:rsidRDefault="008662B0" w:rsidP="008662B0">
      <w:pPr>
        <w:jc w:val="both"/>
      </w:pPr>
    </w:p>
    <w:p w:rsidR="006E242A" w:rsidRDefault="006E242A" w:rsidP="008662B0">
      <w:pPr>
        <w:jc w:val="both"/>
      </w:pPr>
      <w:r>
        <w:t xml:space="preserve">Члены комиссии: </w:t>
      </w:r>
    </w:p>
    <w:p w:rsidR="006E242A" w:rsidRPr="005C06EF" w:rsidRDefault="006E242A" w:rsidP="008662B0">
      <w:pPr>
        <w:jc w:val="both"/>
      </w:pPr>
    </w:p>
    <w:p w:rsidR="008662B0" w:rsidRPr="005C06EF" w:rsidRDefault="00961A30" w:rsidP="008662B0">
      <w:pPr>
        <w:jc w:val="both"/>
      </w:pPr>
      <w:r w:rsidRPr="005C06EF">
        <w:t>Заместитель главы поселения по социально – правовым вопросам</w:t>
      </w:r>
      <w:r w:rsidR="008662B0" w:rsidRPr="005C06EF">
        <w:t xml:space="preserve">                                                                                                                </w:t>
      </w:r>
    </w:p>
    <w:p w:rsidR="008662B0" w:rsidRPr="005C06EF" w:rsidRDefault="008662B0" w:rsidP="008662B0">
      <w:pPr>
        <w:jc w:val="both"/>
      </w:pPr>
      <w:r w:rsidRPr="005C06EF">
        <w:t xml:space="preserve">                                                      </w:t>
      </w:r>
    </w:p>
    <w:p w:rsidR="00D60F1A" w:rsidRPr="005C06EF" w:rsidRDefault="003303D2" w:rsidP="003303D2">
      <w:pPr>
        <w:jc w:val="both"/>
      </w:pPr>
      <w:r w:rsidRPr="005C06EF">
        <w:t xml:space="preserve">Заведующий отделом социальной и правовой политики администрации городского поселения </w:t>
      </w:r>
      <w:proofErr w:type="gramStart"/>
      <w:r w:rsidRPr="005C06EF">
        <w:t>Октябрьское</w:t>
      </w:r>
      <w:proofErr w:type="gramEnd"/>
      <w:r w:rsidRPr="005C06EF">
        <w:t xml:space="preserve">                                                                          </w:t>
      </w:r>
    </w:p>
    <w:p w:rsidR="00141D90" w:rsidRPr="005C06EF" w:rsidRDefault="00141D90" w:rsidP="003303D2">
      <w:pPr>
        <w:jc w:val="both"/>
      </w:pPr>
    </w:p>
    <w:p w:rsidR="006E242A" w:rsidRPr="006E242A" w:rsidRDefault="006E242A" w:rsidP="006E242A">
      <w:pPr>
        <w:jc w:val="both"/>
      </w:pPr>
      <w:r w:rsidRPr="006E242A">
        <w:t xml:space="preserve">Главный специалист отдела по имущественным и земельным отношениям,                                                                           жизнеобеспечению, ГО и ЧС администрации городского поселения Октябрьское    </w:t>
      </w:r>
    </w:p>
    <w:p w:rsidR="00141D90" w:rsidRPr="005C06EF" w:rsidRDefault="00141D90" w:rsidP="003303D2">
      <w:pPr>
        <w:jc w:val="both"/>
      </w:pPr>
    </w:p>
    <w:p w:rsidR="00141D90" w:rsidRPr="005C06EF" w:rsidRDefault="00141D90" w:rsidP="003303D2">
      <w:pPr>
        <w:jc w:val="both"/>
      </w:pPr>
    </w:p>
    <w:p w:rsidR="00141D90" w:rsidRPr="005C06EF" w:rsidRDefault="00141D90" w:rsidP="003303D2">
      <w:pPr>
        <w:jc w:val="both"/>
      </w:pPr>
    </w:p>
    <w:p w:rsidR="00141D90" w:rsidRPr="005C06EF" w:rsidRDefault="00141D90" w:rsidP="003303D2">
      <w:pPr>
        <w:jc w:val="both"/>
      </w:pPr>
    </w:p>
    <w:p w:rsidR="00141D90" w:rsidRPr="005C06EF" w:rsidRDefault="00141D90" w:rsidP="003303D2">
      <w:pPr>
        <w:jc w:val="both"/>
      </w:pPr>
    </w:p>
    <w:p w:rsidR="00141D90" w:rsidRPr="005C06EF" w:rsidRDefault="00141D90" w:rsidP="003303D2">
      <w:pPr>
        <w:jc w:val="both"/>
      </w:pPr>
    </w:p>
    <w:p w:rsidR="00141D90" w:rsidRPr="005C06EF" w:rsidRDefault="00141D90" w:rsidP="003303D2">
      <w:pPr>
        <w:jc w:val="both"/>
      </w:pPr>
    </w:p>
    <w:p w:rsidR="00141D90" w:rsidRPr="005C06EF" w:rsidRDefault="00141D90" w:rsidP="003303D2">
      <w:pPr>
        <w:jc w:val="both"/>
      </w:pPr>
    </w:p>
    <w:p w:rsidR="00141D90" w:rsidRPr="005C06EF" w:rsidRDefault="00141D90" w:rsidP="003303D2">
      <w:pPr>
        <w:jc w:val="both"/>
      </w:pPr>
    </w:p>
    <w:p w:rsidR="00141D90" w:rsidRPr="005C06EF" w:rsidRDefault="00141D90" w:rsidP="003303D2">
      <w:pPr>
        <w:jc w:val="both"/>
      </w:pPr>
    </w:p>
    <w:p w:rsidR="00141D90" w:rsidRPr="005C06EF" w:rsidRDefault="00141D90" w:rsidP="003303D2">
      <w:pPr>
        <w:jc w:val="both"/>
      </w:pPr>
    </w:p>
    <w:p w:rsidR="00141D90" w:rsidRPr="005C06EF" w:rsidRDefault="00141D90" w:rsidP="003303D2">
      <w:pPr>
        <w:jc w:val="both"/>
      </w:pPr>
    </w:p>
    <w:p w:rsidR="00141D90" w:rsidRPr="005C06EF" w:rsidRDefault="00141D90" w:rsidP="003303D2">
      <w:pPr>
        <w:jc w:val="both"/>
      </w:pPr>
    </w:p>
    <w:p w:rsidR="00141D90" w:rsidRPr="005C06EF" w:rsidRDefault="00141D90" w:rsidP="003303D2">
      <w:pPr>
        <w:jc w:val="both"/>
      </w:pPr>
    </w:p>
    <w:p w:rsidR="00141D90" w:rsidRPr="005C06EF" w:rsidRDefault="00141D90" w:rsidP="003303D2">
      <w:pPr>
        <w:jc w:val="both"/>
      </w:pPr>
    </w:p>
    <w:p w:rsidR="00141D90" w:rsidRPr="005C06EF" w:rsidRDefault="00141D90" w:rsidP="003303D2">
      <w:pPr>
        <w:jc w:val="both"/>
      </w:pPr>
    </w:p>
    <w:p w:rsidR="00141D90" w:rsidRPr="005C06EF" w:rsidRDefault="00141D90" w:rsidP="003303D2">
      <w:pPr>
        <w:jc w:val="both"/>
      </w:pPr>
    </w:p>
    <w:p w:rsidR="00141D90" w:rsidRPr="005C06EF" w:rsidRDefault="00141D90" w:rsidP="003303D2">
      <w:pPr>
        <w:jc w:val="both"/>
      </w:pPr>
    </w:p>
    <w:p w:rsidR="00141D90" w:rsidRDefault="00141D90" w:rsidP="003303D2">
      <w:pPr>
        <w:jc w:val="both"/>
      </w:pPr>
    </w:p>
    <w:p w:rsidR="004424AD" w:rsidRDefault="004424AD" w:rsidP="003303D2">
      <w:pPr>
        <w:jc w:val="both"/>
      </w:pPr>
    </w:p>
    <w:p w:rsidR="006E242A" w:rsidRPr="005C06EF" w:rsidRDefault="006E242A" w:rsidP="003303D2">
      <w:pPr>
        <w:jc w:val="both"/>
      </w:pPr>
    </w:p>
    <w:p w:rsidR="00141D90" w:rsidRPr="005C06EF" w:rsidRDefault="00141D90" w:rsidP="003303D2">
      <w:pPr>
        <w:jc w:val="both"/>
      </w:pPr>
    </w:p>
    <w:p w:rsidR="00141D90" w:rsidRPr="005C06EF" w:rsidRDefault="00141D90" w:rsidP="00141D90">
      <w:pPr>
        <w:suppressAutoHyphens w:val="0"/>
        <w:ind w:right="-2"/>
        <w:jc w:val="right"/>
      </w:pPr>
      <w:r w:rsidRPr="005C06EF">
        <w:lastRenderedPageBreak/>
        <w:t xml:space="preserve">Приложение </w:t>
      </w:r>
      <w:r w:rsidR="006E242A">
        <w:t>2</w:t>
      </w:r>
    </w:p>
    <w:p w:rsidR="00141D90" w:rsidRPr="005C06EF" w:rsidRDefault="00141D90" w:rsidP="00141D90">
      <w:pPr>
        <w:ind w:right="-2"/>
        <w:jc w:val="right"/>
      </w:pPr>
      <w:r w:rsidRPr="005C06EF">
        <w:t xml:space="preserve">к постановлению администрации </w:t>
      </w:r>
    </w:p>
    <w:p w:rsidR="00141D90" w:rsidRPr="005C06EF" w:rsidRDefault="00141D90" w:rsidP="00141D90">
      <w:pPr>
        <w:ind w:right="-2"/>
        <w:jc w:val="right"/>
      </w:pPr>
      <w:r w:rsidRPr="005C06EF">
        <w:t xml:space="preserve">городского поселения </w:t>
      </w:r>
      <w:proofErr w:type="gramStart"/>
      <w:r w:rsidRPr="005C06EF">
        <w:t>Октябрьское</w:t>
      </w:r>
      <w:proofErr w:type="gramEnd"/>
    </w:p>
    <w:p w:rsidR="004424AD" w:rsidRPr="005C06EF" w:rsidRDefault="004424AD" w:rsidP="004424AD">
      <w:pPr>
        <w:ind w:right="-2"/>
        <w:jc w:val="right"/>
      </w:pPr>
      <w:r w:rsidRPr="005C06EF">
        <w:t>от «</w:t>
      </w:r>
      <w:r>
        <w:t>18</w:t>
      </w:r>
      <w:r w:rsidRPr="005C06EF">
        <w:t xml:space="preserve">» </w:t>
      </w:r>
      <w:r>
        <w:t>августа</w:t>
      </w:r>
      <w:r w:rsidRPr="005C06EF">
        <w:t xml:space="preserve"> 2016 года № </w:t>
      </w:r>
      <w:r>
        <w:t>397</w:t>
      </w:r>
    </w:p>
    <w:p w:rsidR="00141D90" w:rsidRPr="005C06EF" w:rsidRDefault="00141D90" w:rsidP="00141D90">
      <w:pPr>
        <w:ind w:right="-2"/>
        <w:jc w:val="right"/>
      </w:pPr>
    </w:p>
    <w:p w:rsidR="00141D90" w:rsidRPr="005C06EF" w:rsidRDefault="00141D90" w:rsidP="003303D2">
      <w:pPr>
        <w:jc w:val="both"/>
      </w:pPr>
    </w:p>
    <w:p w:rsidR="00141D90" w:rsidRPr="005C06EF" w:rsidRDefault="00141D90" w:rsidP="003303D2">
      <w:pPr>
        <w:jc w:val="both"/>
      </w:pPr>
    </w:p>
    <w:p w:rsidR="00141D90" w:rsidRPr="005C06EF" w:rsidRDefault="00141D90" w:rsidP="00141D90">
      <w:pPr>
        <w:jc w:val="center"/>
        <w:rPr>
          <w:b/>
        </w:rPr>
      </w:pPr>
      <w:r w:rsidRPr="005C06EF">
        <w:rPr>
          <w:b/>
        </w:rPr>
        <w:t xml:space="preserve">Положение </w:t>
      </w:r>
      <w:proofErr w:type="gramStart"/>
      <w:r w:rsidRPr="005C06EF">
        <w:rPr>
          <w:b/>
        </w:rPr>
        <w:t>о комиссии по принятию решений о признании безнадёжной к взысканию задолженности по платежам</w:t>
      </w:r>
      <w:proofErr w:type="gramEnd"/>
      <w:r w:rsidRPr="005C06EF">
        <w:rPr>
          <w:b/>
        </w:rPr>
        <w:t xml:space="preserve"> в бюджет муниципального образования городское поселение Октябрьское</w:t>
      </w:r>
    </w:p>
    <w:p w:rsidR="00141D90" w:rsidRPr="005C06EF" w:rsidRDefault="00141D90" w:rsidP="00141D90">
      <w:pPr>
        <w:jc w:val="center"/>
        <w:rPr>
          <w:b/>
        </w:rPr>
      </w:pP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>1. Общие положения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 xml:space="preserve">1.1. Комиссия по рассмотрению вопросов признания безнадежной к взысканию задолженности по платежам в бюджет муниципального образования городское поселение </w:t>
      </w:r>
      <w:r w:rsidRPr="005C06EF">
        <w:rPr>
          <w:rStyle w:val="FontStyle16"/>
        </w:rPr>
        <w:t>Октябрьское</w:t>
      </w:r>
      <w:r w:rsidRPr="005C06EF">
        <w:t xml:space="preserve"> (далее - </w:t>
      </w:r>
      <w:r w:rsidR="006E242A">
        <w:t>К</w:t>
      </w:r>
      <w:r w:rsidRPr="005C06EF">
        <w:t xml:space="preserve">омиссия) является постоянно действующим коллегиальным органом при администрации городского поселения </w:t>
      </w:r>
      <w:r w:rsidRPr="005C06EF">
        <w:rPr>
          <w:rStyle w:val="FontStyle16"/>
        </w:rPr>
        <w:t>Октябрьское</w:t>
      </w:r>
      <w:r w:rsidRPr="005C06EF">
        <w:t>.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 xml:space="preserve">1.2. Комиссия в своей деятельности руководствуется Конституцией Российской Федерации, законодательством Российской Федерации, законодательством Ханты-Мансийского автономного округа - Югры, муниципальными правовыми актами городского поселения </w:t>
      </w:r>
      <w:r w:rsidR="0070209B" w:rsidRPr="005C06EF">
        <w:rPr>
          <w:rStyle w:val="FontStyle16"/>
        </w:rPr>
        <w:t>Октябрьское</w:t>
      </w:r>
      <w:r w:rsidRPr="005C06EF">
        <w:t xml:space="preserve">, порядком признания безнадежной к взысканию задолженности по платежам в бюджет муниципального образования городское поселение </w:t>
      </w:r>
      <w:r w:rsidRPr="005C06EF">
        <w:rPr>
          <w:rStyle w:val="FontStyle16"/>
        </w:rPr>
        <w:t>Октябрьское</w:t>
      </w:r>
      <w:r w:rsidRPr="005C06EF">
        <w:t>.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>2. Задачи и функции комиссии</w:t>
      </w:r>
      <w:r w:rsidR="005C06EF" w:rsidRPr="005C06EF">
        <w:t>: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 xml:space="preserve">2.1. Основной задачей </w:t>
      </w:r>
      <w:r w:rsidR="006E242A">
        <w:t>К</w:t>
      </w:r>
      <w:r w:rsidRPr="005C06EF">
        <w:t xml:space="preserve">омиссии является рассмотрение вопросов признания безнадежной к взысканию задолженности по платежам в бюджет муниципального образования городское поселение </w:t>
      </w:r>
      <w:r w:rsidRPr="005C06EF">
        <w:rPr>
          <w:rStyle w:val="FontStyle16"/>
        </w:rPr>
        <w:t>Октябрьское</w:t>
      </w:r>
      <w:r w:rsidR="006E242A">
        <w:t xml:space="preserve"> (далее - </w:t>
      </w:r>
      <w:r w:rsidRPr="005C06EF">
        <w:t>задолженность).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>2.2. Комиссия для выполнения возложенных на нее задач осуществляет следующие функции: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>- рассматривает вопросы о признании задолженности безнадежной к взысканию;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>- оценивает обоснованность признания безнадежной к взысканию и списания задолженности;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>- принимает решение о списании задолженности, об отказе в списании задолженности с продолжением и (или) возобновлением мер по взысканию задолженности.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 xml:space="preserve">3. Полномочия </w:t>
      </w:r>
      <w:r w:rsidR="006E242A">
        <w:t>К</w:t>
      </w:r>
      <w:r w:rsidRPr="005C06EF">
        <w:t>омиссии</w:t>
      </w:r>
      <w:r w:rsidR="006E242A">
        <w:t>.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>Комиссия имеет право: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>3.1. Рассматривать на своих заседаниях вопросы, отнесенные к ее компетенции.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>3.2. Запрашивать и получать в установленном порядке информацию, материалы, необходимые для осуществления работы комиссии.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>3.3. Заслушивать на своих заседаниях должностных лиц заявителя и других лиц при рассмотрении вопросов, отнесенных к компетенции комиссии.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>3.4. Принимать решения в пределах своей компетенции.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 xml:space="preserve">4. Организация работы </w:t>
      </w:r>
      <w:r w:rsidR="006E242A">
        <w:t>К</w:t>
      </w:r>
      <w:r w:rsidRPr="005C06EF">
        <w:t>омиссии</w:t>
      </w:r>
      <w:r w:rsidR="006E242A">
        <w:t>: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>4.1. Заседание комиссии назначает и ведет председатель комиссии.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>4.2. Заседания комиссии проводятся по мере необходимости.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>4.3. Комиссия правомочна принимать решения по вопросам, отнесенным к ее компетенции, если на заседании комиссии присутствует не менее половины ее членов.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 xml:space="preserve">4.4. Решения комиссии принимаются большинством голосов присутствующих на заседании членов комиссии. При голосовании каждый член </w:t>
      </w:r>
      <w:r w:rsidR="00854144">
        <w:t>К</w:t>
      </w:r>
      <w:r w:rsidRPr="005C06EF">
        <w:t xml:space="preserve">омиссии имеет один голос. При равенстве голосов членов </w:t>
      </w:r>
      <w:r w:rsidR="00854144">
        <w:t>К</w:t>
      </w:r>
      <w:r w:rsidRPr="005C06EF">
        <w:t xml:space="preserve">омиссии при принятии решения председатель комиссии имеет право решающего голоса. 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>4.5. Решение комиссии оформля</w:t>
      </w:r>
      <w:r w:rsidR="006E242A">
        <w:t>ется протоколом</w:t>
      </w:r>
      <w:r w:rsidRPr="005C06EF">
        <w:t>, которы</w:t>
      </w:r>
      <w:r w:rsidR="006E242A">
        <w:t>й</w:t>
      </w:r>
      <w:r w:rsidRPr="005C06EF">
        <w:t xml:space="preserve"> подписыва</w:t>
      </w:r>
      <w:r w:rsidR="006E242A">
        <w:t>е</w:t>
      </w:r>
      <w:r w:rsidRPr="005C06EF">
        <w:t xml:space="preserve">тся председателем и всеми членами </w:t>
      </w:r>
      <w:r w:rsidR="006E242A">
        <w:t>К</w:t>
      </w:r>
      <w:r w:rsidRPr="005C06EF">
        <w:t>омиссии, принявшими участие в заседании.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>4.6. Председатель комиссии: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 xml:space="preserve">- осуществляет руководство деятельностью </w:t>
      </w:r>
      <w:r w:rsidR="006E242A">
        <w:t>К</w:t>
      </w:r>
      <w:r w:rsidRPr="005C06EF">
        <w:t>омиссии;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lastRenderedPageBreak/>
        <w:t xml:space="preserve">- вносит предложения по изменению состава </w:t>
      </w:r>
      <w:r w:rsidR="006E242A">
        <w:t>К</w:t>
      </w:r>
      <w:r w:rsidRPr="005C06EF">
        <w:t>омиссии;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 xml:space="preserve">- подписывает протоколы заседаний </w:t>
      </w:r>
      <w:r w:rsidR="006E242A">
        <w:t>К</w:t>
      </w:r>
      <w:r w:rsidRPr="005C06EF">
        <w:t>омиссии;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 xml:space="preserve">- решает иные вопросы в рамках компетенции </w:t>
      </w:r>
      <w:r w:rsidR="006E242A">
        <w:t>К</w:t>
      </w:r>
      <w:r w:rsidRPr="005C06EF">
        <w:t>омиссии.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 xml:space="preserve">4.7 Заместитель председателя </w:t>
      </w:r>
      <w:r w:rsidR="006E242A">
        <w:t>К</w:t>
      </w:r>
      <w:r w:rsidRPr="005C06EF">
        <w:t>омиссии: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 xml:space="preserve">- исполняет обязанности председателя во время его отсутствия. 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 xml:space="preserve">4.8. Секретарь </w:t>
      </w:r>
      <w:r w:rsidR="006E242A">
        <w:t>К</w:t>
      </w:r>
      <w:r w:rsidRPr="005C06EF">
        <w:t>омиссии: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 xml:space="preserve">- формирует пакет документов для рассмотрения </w:t>
      </w:r>
      <w:r w:rsidR="006E242A">
        <w:t>К</w:t>
      </w:r>
      <w:r w:rsidRPr="005C06EF">
        <w:t>омиссией;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 xml:space="preserve">- извещает членов </w:t>
      </w:r>
      <w:r w:rsidR="006E242A">
        <w:t>К</w:t>
      </w:r>
      <w:r w:rsidRPr="005C06EF">
        <w:t>омиссии о месте и времени проведения заседания;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>- ведет протокол комиссии.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 xml:space="preserve">4.9. Протоколы заседаний </w:t>
      </w:r>
      <w:r w:rsidR="006E242A">
        <w:t>К</w:t>
      </w:r>
      <w:r w:rsidRPr="005C06EF">
        <w:t>омиссии хранятся у секретаря.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>4.10. Комиссия рассматривает документы и по результатам рассмотрения принимает одно из следующих решений: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>- о признании задолженности безнадежной к взы</w:t>
      </w:r>
      <w:r w:rsidR="006E242A">
        <w:t>сканию и списании задолженности;</w:t>
      </w:r>
    </w:p>
    <w:p w:rsidR="00141D90" w:rsidRPr="005C06EF" w:rsidRDefault="006E242A" w:rsidP="00141D90">
      <w:pPr>
        <w:pStyle w:val="af"/>
        <w:ind w:firstLine="709"/>
        <w:contextualSpacing/>
        <w:jc w:val="both"/>
      </w:pPr>
      <w:r>
        <w:t xml:space="preserve">- </w:t>
      </w:r>
      <w:r w:rsidR="00141D90" w:rsidRPr="005C06EF">
        <w:t>о необходимости представления дополнительных документов для обоснования невозможности взыс</w:t>
      </w:r>
      <w:r>
        <w:t>кания задолженности организации;</w:t>
      </w:r>
    </w:p>
    <w:p w:rsidR="00141D90" w:rsidRPr="005C06EF" w:rsidRDefault="006E242A" w:rsidP="00141D90">
      <w:pPr>
        <w:pStyle w:val="af"/>
        <w:ind w:firstLine="709"/>
        <w:contextualSpacing/>
        <w:jc w:val="both"/>
      </w:pPr>
      <w:r>
        <w:t xml:space="preserve">- </w:t>
      </w:r>
      <w:r w:rsidR="00141D90" w:rsidRPr="005C06EF">
        <w:t>о продолжении и (или) возобновлении мер по взысканию задолженности организации.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 xml:space="preserve">4.11 Протокол, составленный по результатам заседания </w:t>
      </w:r>
      <w:r w:rsidR="00854144">
        <w:t>К</w:t>
      </w:r>
      <w:bookmarkStart w:id="0" w:name="_GoBack"/>
      <w:bookmarkEnd w:id="0"/>
      <w:r w:rsidRPr="005C06EF">
        <w:t>омиссии должен содержать следующие сведения: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>а) полное наименование организации (фамилия, имя, отчество физического лица);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>в) сведения о платеже, по которому возникла задолженность;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 xml:space="preserve">г) код классификации доходов бюджетов Российской Федерации, по </w:t>
      </w:r>
      <w:proofErr w:type="gramStart"/>
      <w:r w:rsidRPr="005C06EF">
        <w:t>которому</w:t>
      </w:r>
      <w:proofErr w:type="gramEnd"/>
      <w:r w:rsidRPr="005C06EF">
        <w:t xml:space="preserve"> учитывается задолженность по платежам в бюджет поселения, его наименование;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>д) сумма задолженности по платежам в бюджет поселения;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>е) сумма задолженности по пеням и штрафам по соответствующим платежам в бюджет поселения;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>ж) дата принятия решения о признании безнадежной к взысканию задолженности по платежам в бюджет поселения;</w:t>
      </w:r>
    </w:p>
    <w:p w:rsidR="00141D90" w:rsidRPr="005C06EF" w:rsidRDefault="00141D90" w:rsidP="00141D90">
      <w:pPr>
        <w:pStyle w:val="af"/>
        <w:ind w:firstLine="709"/>
        <w:contextualSpacing/>
        <w:jc w:val="both"/>
      </w:pPr>
      <w:r w:rsidRPr="005C06EF">
        <w:t>з) подписи членов комиссии.</w:t>
      </w:r>
    </w:p>
    <w:p w:rsidR="00141D90" w:rsidRDefault="00141D90" w:rsidP="00141D90">
      <w:pPr>
        <w:pStyle w:val="af"/>
        <w:ind w:firstLine="709"/>
        <w:contextualSpacing/>
        <w:jc w:val="both"/>
      </w:pPr>
      <w:r w:rsidRPr="0070209B">
        <w:t xml:space="preserve">4.12 Протокол заседания </w:t>
      </w:r>
      <w:r w:rsidR="006E242A">
        <w:t>К</w:t>
      </w:r>
      <w:r w:rsidRPr="0070209B">
        <w:t>омиссии передается главному администратору доходов бюджета поселения в течение 3 рабочих дней после дня заседания.</w:t>
      </w:r>
    </w:p>
    <w:p w:rsidR="00141D90" w:rsidRPr="00141D90" w:rsidRDefault="00141D90" w:rsidP="00141D90">
      <w:pPr>
        <w:jc w:val="center"/>
        <w:rPr>
          <w:b/>
        </w:rPr>
      </w:pPr>
    </w:p>
    <w:sectPr w:rsidR="00141D90" w:rsidRPr="00141D90" w:rsidSect="00005824">
      <w:footnotePr>
        <w:pos w:val="beneathText"/>
      </w:footnotePr>
      <w:pgSz w:w="11905" w:h="16837"/>
      <w:pgMar w:top="1135" w:right="56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D05" w:rsidRDefault="00A02D05" w:rsidP="00163807">
      <w:r>
        <w:separator/>
      </w:r>
    </w:p>
  </w:endnote>
  <w:endnote w:type="continuationSeparator" w:id="0">
    <w:p w:rsidR="00A02D05" w:rsidRDefault="00A02D05" w:rsidP="00163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D05" w:rsidRDefault="00A02D05" w:rsidP="00163807">
      <w:r>
        <w:separator/>
      </w:r>
    </w:p>
  </w:footnote>
  <w:footnote w:type="continuationSeparator" w:id="0">
    <w:p w:rsidR="00A02D05" w:rsidRDefault="00A02D05" w:rsidP="00163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3D800625"/>
    <w:multiLevelType w:val="multilevel"/>
    <w:tmpl w:val="78D609E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6" w:hanging="1800"/>
      </w:pPr>
      <w:rPr>
        <w:rFonts w:hint="default"/>
      </w:rPr>
    </w:lvl>
  </w:abstractNum>
  <w:abstractNum w:abstractNumId="3">
    <w:nsid w:val="46B24CF2"/>
    <w:multiLevelType w:val="hybridMultilevel"/>
    <w:tmpl w:val="2A86BC2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52F07B53"/>
    <w:multiLevelType w:val="hybridMultilevel"/>
    <w:tmpl w:val="593E3D06"/>
    <w:lvl w:ilvl="0" w:tplc="1DD83D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71A8B"/>
    <w:rsid w:val="000D5489"/>
    <w:rsid w:val="000E7AFE"/>
    <w:rsid w:val="00104490"/>
    <w:rsid w:val="00141D90"/>
    <w:rsid w:val="00154DAC"/>
    <w:rsid w:val="00163807"/>
    <w:rsid w:val="001921A8"/>
    <w:rsid w:val="001B5D1A"/>
    <w:rsid w:val="0021493E"/>
    <w:rsid w:val="00223A7E"/>
    <w:rsid w:val="002574FD"/>
    <w:rsid w:val="002975F3"/>
    <w:rsid w:val="002B087D"/>
    <w:rsid w:val="002B6E49"/>
    <w:rsid w:val="003303D2"/>
    <w:rsid w:val="003355CC"/>
    <w:rsid w:val="00357D07"/>
    <w:rsid w:val="003739A5"/>
    <w:rsid w:val="00374E59"/>
    <w:rsid w:val="003E2069"/>
    <w:rsid w:val="003E7EAB"/>
    <w:rsid w:val="00410481"/>
    <w:rsid w:val="00415A1D"/>
    <w:rsid w:val="004317DC"/>
    <w:rsid w:val="004424AD"/>
    <w:rsid w:val="00444869"/>
    <w:rsid w:val="00484DB9"/>
    <w:rsid w:val="004864B4"/>
    <w:rsid w:val="004954BC"/>
    <w:rsid w:val="004C4BFD"/>
    <w:rsid w:val="004E1F9C"/>
    <w:rsid w:val="00512C4F"/>
    <w:rsid w:val="00516DE5"/>
    <w:rsid w:val="00533C7B"/>
    <w:rsid w:val="005C06EF"/>
    <w:rsid w:val="005D7E21"/>
    <w:rsid w:val="005F106D"/>
    <w:rsid w:val="00620DF5"/>
    <w:rsid w:val="00692EB9"/>
    <w:rsid w:val="006A217A"/>
    <w:rsid w:val="006B19B8"/>
    <w:rsid w:val="006E242A"/>
    <w:rsid w:val="006F1BF2"/>
    <w:rsid w:val="00701F6E"/>
    <w:rsid w:val="0070209B"/>
    <w:rsid w:val="00747DE4"/>
    <w:rsid w:val="0076026F"/>
    <w:rsid w:val="00762AD2"/>
    <w:rsid w:val="00764E54"/>
    <w:rsid w:val="007800EE"/>
    <w:rsid w:val="007A31C2"/>
    <w:rsid w:val="00803A4E"/>
    <w:rsid w:val="0082448D"/>
    <w:rsid w:val="00831943"/>
    <w:rsid w:val="00837F6B"/>
    <w:rsid w:val="00844141"/>
    <w:rsid w:val="0085066A"/>
    <w:rsid w:val="00854144"/>
    <w:rsid w:val="008662B0"/>
    <w:rsid w:val="008816DA"/>
    <w:rsid w:val="00883844"/>
    <w:rsid w:val="00884A4A"/>
    <w:rsid w:val="00890D73"/>
    <w:rsid w:val="00896E71"/>
    <w:rsid w:val="008A7682"/>
    <w:rsid w:val="008C53B1"/>
    <w:rsid w:val="008D0957"/>
    <w:rsid w:val="008D7E6E"/>
    <w:rsid w:val="008E36AB"/>
    <w:rsid w:val="008F44FE"/>
    <w:rsid w:val="009053A7"/>
    <w:rsid w:val="009436A0"/>
    <w:rsid w:val="00946FEE"/>
    <w:rsid w:val="00961A30"/>
    <w:rsid w:val="0096566E"/>
    <w:rsid w:val="00970EA2"/>
    <w:rsid w:val="009B5274"/>
    <w:rsid w:val="009B5A2C"/>
    <w:rsid w:val="009D258F"/>
    <w:rsid w:val="009E5252"/>
    <w:rsid w:val="00A02D05"/>
    <w:rsid w:val="00A04567"/>
    <w:rsid w:val="00A053DE"/>
    <w:rsid w:val="00A11D6E"/>
    <w:rsid w:val="00A33B91"/>
    <w:rsid w:val="00A80286"/>
    <w:rsid w:val="00A85DC9"/>
    <w:rsid w:val="00AD1C60"/>
    <w:rsid w:val="00AD23CB"/>
    <w:rsid w:val="00AF6102"/>
    <w:rsid w:val="00B17C9A"/>
    <w:rsid w:val="00B23E43"/>
    <w:rsid w:val="00B564F3"/>
    <w:rsid w:val="00B62DA3"/>
    <w:rsid w:val="00B63597"/>
    <w:rsid w:val="00BA0306"/>
    <w:rsid w:val="00BC1297"/>
    <w:rsid w:val="00BE070E"/>
    <w:rsid w:val="00BF1A41"/>
    <w:rsid w:val="00BF32A4"/>
    <w:rsid w:val="00C008FF"/>
    <w:rsid w:val="00C01AEF"/>
    <w:rsid w:val="00C25902"/>
    <w:rsid w:val="00C378A1"/>
    <w:rsid w:val="00C47CA4"/>
    <w:rsid w:val="00C511CD"/>
    <w:rsid w:val="00CB6A8D"/>
    <w:rsid w:val="00CE0752"/>
    <w:rsid w:val="00D12656"/>
    <w:rsid w:val="00D30210"/>
    <w:rsid w:val="00D60F1A"/>
    <w:rsid w:val="00D63E69"/>
    <w:rsid w:val="00D67B64"/>
    <w:rsid w:val="00D738DB"/>
    <w:rsid w:val="00D859CA"/>
    <w:rsid w:val="00D9627E"/>
    <w:rsid w:val="00DA24B5"/>
    <w:rsid w:val="00DF09CE"/>
    <w:rsid w:val="00E152C2"/>
    <w:rsid w:val="00E308EE"/>
    <w:rsid w:val="00E37E94"/>
    <w:rsid w:val="00E920E3"/>
    <w:rsid w:val="00E9676F"/>
    <w:rsid w:val="00EA3360"/>
    <w:rsid w:val="00EA65A1"/>
    <w:rsid w:val="00EB2773"/>
    <w:rsid w:val="00EB4806"/>
    <w:rsid w:val="00EF5458"/>
    <w:rsid w:val="00F000D1"/>
    <w:rsid w:val="00F00DE9"/>
    <w:rsid w:val="00F070A8"/>
    <w:rsid w:val="00F179BE"/>
    <w:rsid w:val="00F43C28"/>
    <w:rsid w:val="00F508CA"/>
    <w:rsid w:val="00FC149D"/>
    <w:rsid w:val="00FE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4954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638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3807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1638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63807"/>
    <w:rPr>
      <w:sz w:val="24"/>
      <w:szCs w:val="24"/>
      <w:lang w:eastAsia="ar-SA"/>
    </w:rPr>
  </w:style>
  <w:style w:type="paragraph" w:styleId="af">
    <w:name w:val="Normal (Web)"/>
    <w:basedOn w:val="a"/>
    <w:rsid w:val="008F44F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6">
    <w:name w:val="Font Style16"/>
    <w:rsid w:val="008F44F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B251A-4860-4D67-B3DF-52FB6FBA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49</cp:revision>
  <cp:lastPrinted>2016-06-27T11:54:00Z</cp:lastPrinted>
  <dcterms:created xsi:type="dcterms:W3CDTF">2016-02-15T11:42:00Z</dcterms:created>
  <dcterms:modified xsi:type="dcterms:W3CDTF">2016-08-18T09:28:00Z</dcterms:modified>
</cp:coreProperties>
</file>