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B2" w:rsidRPr="002F078A" w:rsidRDefault="00040DB2" w:rsidP="002F0461">
      <w:pPr>
        <w:rPr>
          <w:sz w:val="18"/>
          <w:szCs w:val="18"/>
          <w:lang w:val="ru-RU"/>
        </w:rPr>
      </w:pPr>
    </w:p>
    <w:p w:rsidR="00040DB2" w:rsidRDefault="00040DB2" w:rsidP="002F0461">
      <w:pPr>
        <w:rPr>
          <w:sz w:val="18"/>
          <w:szCs w:val="18"/>
        </w:rPr>
      </w:pPr>
    </w:p>
    <w:p w:rsidR="00040DB2" w:rsidRDefault="00E95C9B" w:rsidP="002F0461">
      <w:r>
        <w:rPr>
          <w:noProof/>
          <w:lang w:val="ru-RU" w:eastAsia="ru-RU"/>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-342900</wp:posOffset>
            </wp:positionV>
            <wp:extent cx="495300" cy="619125"/>
            <wp:effectExtent l="0" t="0" r="0" b="9525"/>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Look w:val="01E0" w:firstRow="1" w:lastRow="1" w:firstColumn="1" w:lastColumn="1" w:noHBand="0" w:noVBand="0"/>
      </w:tblPr>
      <w:tblGrid>
        <w:gridCol w:w="217"/>
        <w:gridCol w:w="581"/>
        <w:gridCol w:w="227"/>
        <w:gridCol w:w="1517"/>
        <w:gridCol w:w="347"/>
        <w:gridCol w:w="360"/>
        <w:gridCol w:w="227"/>
        <w:gridCol w:w="3876"/>
        <w:gridCol w:w="445"/>
        <w:gridCol w:w="1774"/>
      </w:tblGrid>
      <w:tr w:rsidR="00040DB2" w:rsidTr="002B6785">
        <w:trPr>
          <w:trHeight w:hRule="exact" w:val="284"/>
        </w:trPr>
        <w:tc>
          <w:tcPr>
            <w:tcW w:w="5000" w:type="pct"/>
            <w:gridSpan w:val="10"/>
          </w:tcPr>
          <w:p w:rsidR="00040DB2" w:rsidRPr="00C6640E" w:rsidRDefault="00040DB2" w:rsidP="005D4CA8">
            <w:pPr>
              <w:jc w:val="right"/>
              <w:rPr>
                <w:rFonts w:ascii="Georgia" w:hAnsi="Georgia"/>
                <w:b/>
                <w:lang w:val="ru-RU"/>
              </w:rPr>
            </w:pPr>
          </w:p>
        </w:tc>
      </w:tr>
      <w:tr w:rsidR="00040DB2" w:rsidRPr="0069725C" w:rsidTr="002B6785">
        <w:trPr>
          <w:trHeight w:hRule="exact" w:val="1955"/>
        </w:trPr>
        <w:tc>
          <w:tcPr>
            <w:tcW w:w="5000" w:type="pct"/>
            <w:gridSpan w:val="10"/>
          </w:tcPr>
          <w:p w:rsidR="00040DB2" w:rsidRPr="00D12ADA" w:rsidRDefault="00040DB2" w:rsidP="002B6785">
            <w:pPr>
              <w:jc w:val="center"/>
              <w:rPr>
                <w:rFonts w:ascii="Georgia" w:hAnsi="Georgia"/>
                <w:b/>
                <w:lang w:val="ru-RU"/>
              </w:rPr>
            </w:pPr>
            <w:r w:rsidRPr="00D12ADA">
              <w:rPr>
                <w:rFonts w:ascii="Georgia" w:hAnsi="Georgia"/>
                <w:b/>
                <w:lang w:val="ru-RU"/>
              </w:rPr>
              <w:t>СОВЕТ ДЕПУТАТОВ</w:t>
            </w:r>
          </w:p>
          <w:p w:rsidR="00040DB2" w:rsidRPr="00D12ADA" w:rsidRDefault="00040DB2" w:rsidP="002B6785">
            <w:pPr>
              <w:jc w:val="center"/>
              <w:rPr>
                <w:rFonts w:ascii="Georgia" w:hAnsi="Georgia"/>
                <w:b/>
                <w:lang w:val="ru-RU"/>
              </w:rPr>
            </w:pPr>
            <w:r w:rsidRPr="00D12ADA">
              <w:rPr>
                <w:rFonts w:ascii="Georgia" w:hAnsi="Georgia"/>
                <w:b/>
                <w:lang w:val="ru-RU"/>
              </w:rPr>
              <w:t>ГОРОДСКОЕ ПОСЕЛЕНИЕ ОКТЯБРЬСКОЕ</w:t>
            </w:r>
          </w:p>
          <w:p w:rsidR="00040DB2" w:rsidRPr="00D12ADA" w:rsidRDefault="00040DB2" w:rsidP="002B6785">
            <w:pPr>
              <w:jc w:val="center"/>
              <w:rPr>
                <w:rFonts w:ascii="Georgia" w:hAnsi="Georgia"/>
                <w:b/>
                <w:lang w:val="ru-RU"/>
              </w:rPr>
            </w:pPr>
            <w:r w:rsidRPr="00D12ADA">
              <w:rPr>
                <w:rFonts w:ascii="Georgia" w:hAnsi="Georgia"/>
                <w:b/>
                <w:lang w:val="ru-RU"/>
              </w:rPr>
              <w:t>Октябрьского района</w:t>
            </w:r>
          </w:p>
          <w:p w:rsidR="00040DB2" w:rsidRPr="00D12ADA" w:rsidRDefault="00040DB2" w:rsidP="002B6785">
            <w:pPr>
              <w:jc w:val="center"/>
              <w:rPr>
                <w:rFonts w:ascii="Georgia" w:hAnsi="Georgia"/>
                <w:b/>
                <w:lang w:val="ru-RU"/>
              </w:rPr>
            </w:pPr>
            <w:r w:rsidRPr="00D12ADA">
              <w:rPr>
                <w:rFonts w:ascii="Georgia" w:hAnsi="Georgia"/>
                <w:b/>
                <w:lang w:val="ru-RU"/>
              </w:rPr>
              <w:t>Ханты-Мансийского автономного округа - Югры</w:t>
            </w:r>
          </w:p>
          <w:p w:rsidR="00040DB2" w:rsidRPr="00D12ADA" w:rsidRDefault="00040DB2" w:rsidP="002B6785">
            <w:pPr>
              <w:jc w:val="center"/>
              <w:rPr>
                <w:rFonts w:ascii="Georgia" w:hAnsi="Georgia"/>
                <w:sz w:val="8"/>
                <w:szCs w:val="8"/>
                <w:lang w:val="ru-RU"/>
              </w:rPr>
            </w:pPr>
          </w:p>
          <w:p w:rsidR="00040DB2" w:rsidRPr="00D12ADA" w:rsidRDefault="00040DB2" w:rsidP="002B6785">
            <w:pPr>
              <w:jc w:val="center"/>
              <w:rPr>
                <w:b/>
                <w:spacing w:val="40"/>
                <w:sz w:val="12"/>
                <w:szCs w:val="12"/>
                <w:lang w:val="ru-RU"/>
              </w:rPr>
            </w:pPr>
          </w:p>
          <w:p w:rsidR="00040DB2" w:rsidRPr="00D12ADA" w:rsidRDefault="00040DB2" w:rsidP="002B6785">
            <w:pPr>
              <w:jc w:val="center"/>
              <w:rPr>
                <w:b/>
                <w:spacing w:val="40"/>
                <w:sz w:val="26"/>
                <w:szCs w:val="26"/>
                <w:lang w:val="ru-RU"/>
              </w:rPr>
            </w:pPr>
            <w:r w:rsidRPr="00D12ADA">
              <w:rPr>
                <w:b/>
                <w:spacing w:val="40"/>
                <w:sz w:val="26"/>
                <w:szCs w:val="26"/>
                <w:lang w:val="ru-RU"/>
              </w:rPr>
              <w:t>РЕШЕНИЕ</w:t>
            </w:r>
          </w:p>
        </w:tc>
      </w:tr>
      <w:tr w:rsidR="00040DB2" w:rsidTr="002B6785">
        <w:trPr>
          <w:trHeight w:hRule="exact" w:val="454"/>
        </w:trPr>
        <w:tc>
          <w:tcPr>
            <w:tcW w:w="115" w:type="pct"/>
            <w:tcMar>
              <w:left w:w="0" w:type="dxa"/>
              <w:right w:w="0" w:type="dxa"/>
            </w:tcMar>
            <w:vAlign w:val="bottom"/>
          </w:tcPr>
          <w:p w:rsidR="00040DB2" w:rsidRDefault="00040DB2" w:rsidP="002B6785">
            <w:pPr>
              <w:jc w:val="right"/>
            </w:pPr>
            <w:r>
              <w:t>«</w:t>
            </w:r>
          </w:p>
        </w:tc>
        <w:tc>
          <w:tcPr>
            <w:tcW w:w="305" w:type="pct"/>
            <w:tcBorders>
              <w:bottom w:val="single" w:sz="4" w:space="0" w:color="auto"/>
            </w:tcBorders>
            <w:tcMar>
              <w:left w:w="0" w:type="dxa"/>
              <w:right w:w="0" w:type="dxa"/>
            </w:tcMar>
            <w:vAlign w:val="bottom"/>
          </w:tcPr>
          <w:p w:rsidR="00040DB2" w:rsidRPr="00E97E93" w:rsidRDefault="0069725C" w:rsidP="002B6785">
            <w:pPr>
              <w:jc w:val="center"/>
              <w:rPr>
                <w:lang w:val="ru-RU"/>
              </w:rPr>
            </w:pPr>
            <w:r>
              <w:rPr>
                <w:lang w:val="ru-RU"/>
              </w:rPr>
              <w:t>27</w:t>
            </w:r>
          </w:p>
        </w:tc>
        <w:tc>
          <w:tcPr>
            <w:tcW w:w="120" w:type="pct"/>
            <w:tcMar>
              <w:left w:w="0" w:type="dxa"/>
              <w:right w:w="0" w:type="dxa"/>
            </w:tcMar>
            <w:vAlign w:val="bottom"/>
          </w:tcPr>
          <w:p w:rsidR="00040DB2" w:rsidRDefault="00040DB2" w:rsidP="002B6785">
            <w:r>
              <w:t>»</w:t>
            </w:r>
          </w:p>
        </w:tc>
        <w:tc>
          <w:tcPr>
            <w:tcW w:w="794" w:type="pct"/>
            <w:tcBorders>
              <w:bottom w:val="single" w:sz="4" w:space="0" w:color="auto"/>
            </w:tcBorders>
            <w:tcMar>
              <w:left w:w="0" w:type="dxa"/>
              <w:right w:w="0" w:type="dxa"/>
            </w:tcMar>
            <w:vAlign w:val="bottom"/>
          </w:tcPr>
          <w:p w:rsidR="00040DB2" w:rsidRPr="00E97E93" w:rsidRDefault="0069725C" w:rsidP="002B6785">
            <w:pPr>
              <w:jc w:val="center"/>
              <w:rPr>
                <w:lang w:val="ru-RU"/>
              </w:rPr>
            </w:pPr>
            <w:r>
              <w:rPr>
                <w:lang w:val="ru-RU"/>
              </w:rPr>
              <w:t>апреля</w:t>
            </w:r>
          </w:p>
        </w:tc>
        <w:tc>
          <w:tcPr>
            <w:tcW w:w="183" w:type="pct"/>
            <w:tcMar>
              <w:left w:w="0" w:type="dxa"/>
              <w:right w:w="0" w:type="dxa"/>
            </w:tcMar>
            <w:vAlign w:val="bottom"/>
          </w:tcPr>
          <w:p w:rsidR="00040DB2" w:rsidRDefault="00040DB2" w:rsidP="002B6785">
            <w:pPr>
              <w:ind w:right="-108"/>
              <w:jc w:val="right"/>
            </w:pPr>
            <w:r>
              <w:t>20</w:t>
            </w:r>
          </w:p>
        </w:tc>
        <w:tc>
          <w:tcPr>
            <w:tcW w:w="183" w:type="pct"/>
            <w:tcMar>
              <w:left w:w="0" w:type="dxa"/>
              <w:right w:w="0" w:type="dxa"/>
            </w:tcMar>
            <w:vAlign w:val="bottom"/>
          </w:tcPr>
          <w:p w:rsidR="00040DB2" w:rsidRPr="00BD21FF" w:rsidRDefault="00040DB2" w:rsidP="00535F3C">
            <w:pPr>
              <w:rPr>
                <w:lang w:val="ru-RU"/>
              </w:rPr>
            </w:pPr>
            <w:r>
              <w:t>0</w:t>
            </w:r>
            <w:r>
              <w:rPr>
                <w:lang w:val="ru-RU"/>
              </w:rPr>
              <w:t>1</w:t>
            </w:r>
            <w:r w:rsidR="00535F3C">
              <w:rPr>
                <w:lang w:val="ru-RU"/>
              </w:rPr>
              <w:t>8</w:t>
            </w:r>
          </w:p>
        </w:tc>
        <w:tc>
          <w:tcPr>
            <w:tcW w:w="120" w:type="pct"/>
            <w:tcMar>
              <w:left w:w="0" w:type="dxa"/>
              <w:right w:w="0" w:type="dxa"/>
            </w:tcMar>
            <w:vAlign w:val="bottom"/>
          </w:tcPr>
          <w:p w:rsidR="00040DB2" w:rsidRDefault="00040DB2" w:rsidP="002B6785">
            <w:r>
              <w:t>г.</w:t>
            </w:r>
          </w:p>
        </w:tc>
        <w:tc>
          <w:tcPr>
            <w:tcW w:w="2026" w:type="pct"/>
            <w:vAlign w:val="bottom"/>
          </w:tcPr>
          <w:p w:rsidR="00040DB2" w:rsidRDefault="00040DB2" w:rsidP="002B6785"/>
        </w:tc>
        <w:tc>
          <w:tcPr>
            <w:tcW w:w="226" w:type="pct"/>
            <w:vAlign w:val="bottom"/>
          </w:tcPr>
          <w:p w:rsidR="00040DB2" w:rsidRDefault="00040DB2" w:rsidP="002B6785">
            <w:pPr>
              <w:jc w:val="center"/>
            </w:pPr>
            <w:r>
              <w:t>№</w:t>
            </w:r>
          </w:p>
        </w:tc>
        <w:tc>
          <w:tcPr>
            <w:tcW w:w="928" w:type="pct"/>
            <w:tcBorders>
              <w:bottom w:val="single" w:sz="4" w:space="0" w:color="auto"/>
            </w:tcBorders>
            <w:vAlign w:val="bottom"/>
          </w:tcPr>
          <w:p w:rsidR="00040DB2" w:rsidRPr="00E969AD" w:rsidRDefault="0069725C" w:rsidP="002B6785">
            <w:pPr>
              <w:jc w:val="center"/>
              <w:rPr>
                <w:lang w:val="ru-RU"/>
              </w:rPr>
            </w:pPr>
            <w:r>
              <w:rPr>
                <w:lang w:val="ru-RU"/>
              </w:rPr>
              <w:t>282</w:t>
            </w:r>
          </w:p>
        </w:tc>
      </w:tr>
      <w:tr w:rsidR="00040DB2" w:rsidTr="002B6785">
        <w:trPr>
          <w:trHeight w:hRule="exact" w:val="567"/>
        </w:trPr>
        <w:tc>
          <w:tcPr>
            <w:tcW w:w="5000" w:type="pct"/>
            <w:gridSpan w:val="10"/>
          </w:tcPr>
          <w:p w:rsidR="00040DB2" w:rsidRDefault="00040DB2" w:rsidP="002B6785">
            <w:pPr>
              <w:jc w:val="center"/>
              <w:rPr>
                <w:sz w:val="16"/>
                <w:szCs w:val="16"/>
              </w:rPr>
            </w:pPr>
          </w:p>
          <w:p w:rsidR="00040DB2" w:rsidRDefault="00040DB2" w:rsidP="002B6785">
            <w:proofErr w:type="spellStart"/>
            <w:proofErr w:type="gramStart"/>
            <w:r>
              <w:t>пгт</w:t>
            </w:r>
            <w:proofErr w:type="spellEnd"/>
            <w:proofErr w:type="gramEnd"/>
            <w:r>
              <w:t xml:space="preserve">. </w:t>
            </w:r>
            <w:proofErr w:type="spellStart"/>
            <w:r>
              <w:t>Октябрьское</w:t>
            </w:r>
            <w:proofErr w:type="spellEnd"/>
          </w:p>
        </w:tc>
      </w:tr>
    </w:tbl>
    <w:p w:rsidR="00040DB2" w:rsidRDefault="00040DB2" w:rsidP="002F0461">
      <w:pPr>
        <w:rPr>
          <w:lang w:val="ru-RU"/>
        </w:rPr>
      </w:pPr>
    </w:p>
    <w:p w:rsidR="00F7031E" w:rsidRDefault="00040DB2" w:rsidP="00F0176D">
      <w:pPr>
        <w:rPr>
          <w:lang w:val="ru-RU"/>
        </w:rPr>
      </w:pPr>
      <w:r w:rsidRPr="00F0176D">
        <w:rPr>
          <w:lang w:val="ru-RU"/>
        </w:rPr>
        <w:t xml:space="preserve">О внесении </w:t>
      </w:r>
      <w:r>
        <w:rPr>
          <w:lang w:val="ru-RU"/>
        </w:rPr>
        <w:t xml:space="preserve">изменений </w:t>
      </w:r>
      <w:r w:rsidR="00F7031E">
        <w:rPr>
          <w:lang w:val="ru-RU"/>
        </w:rPr>
        <w:t xml:space="preserve">и дополнений </w:t>
      </w:r>
      <w:r w:rsidRPr="00F0176D">
        <w:rPr>
          <w:lang w:val="ru-RU"/>
        </w:rPr>
        <w:t>в решение</w:t>
      </w:r>
      <w:r w:rsidR="00535F3C">
        <w:rPr>
          <w:lang w:val="ru-RU"/>
        </w:rPr>
        <w:t xml:space="preserve"> </w:t>
      </w:r>
    </w:p>
    <w:p w:rsidR="00535F3C" w:rsidRDefault="00040DB2" w:rsidP="00535F3C">
      <w:pPr>
        <w:rPr>
          <w:lang w:val="ru-RU"/>
        </w:rPr>
      </w:pPr>
      <w:r w:rsidRPr="00F0176D">
        <w:rPr>
          <w:lang w:val="ru-RU"/>
        </w:rPr>
        <w:t>Совета</w:t>
      </w:r>
      <w:r>
        <w:rPr>
          <w:lang w:val="ru-RU"/>
        </w:rPr>
        <w:t xml:space="preserve"> д</w:t>
      </w:r>
      <w:r w:rsidRPr="00F0176D">
        <w:rPr>
          <w:lang w:val="ru-RU"/>
        </w:rPr>
        <w:t>епутатов</w:t>
      </w:r>
      <w:r>
        <w:rPr>
          <w:lang w:val="ru-RU"/>
        </w:rPr>
        <w:t xml:space="preserve"> городского поселения</w:t>
      </w:r>
      <w:r w:rsidR="00535F3C">
        <w:rPr>
          <w:lang w:val="ru-RU"/>
        </w:rPr>
        <w:t xml:space="preserve"> Октябрьское </w:t>
      </w:r>
    </w:p>
    <w:p w:rsidR="00535F3C" w:rsidRDefault="00535F3C" w:rsidP="00535F3C">
      <w:pPr>
        <w:rPr>
          <w:lang w:val="ru-RU"/>
        </w:rPr>
      </w:pPr>
      <w:r>
        <w:rPr>
          <w:lang w:val="ru-RU"/>
        </w:rPr>
        <w:t>от 02</w:t>
      </w:r>
      <w:r w:rsidR="00040DB2">
        <w:rPr>
          <w:lang w:val="ru-RU"/>
        </w:rPr>
        <w:t>.</w:t>
      </w:r>
      <w:r>
        <w:rPr>
          <w:lang w:val="ru-RU"/>
        </w:rPr>
        <w:t>02</w:t>
      </w:r>
      <w:r w:rsidR="00040DB2">
        <w:rPr>
          <w:lang w:val="ru-RU"/>
        </w:rPr>
        <w:t>.201</w:t>
      </w:r>
      <w:r>
        <w:rPr>
          <w:lang w:val="ru-RU"/>
        </w:rPr>
        <w:t>1</w:t>
      </w:r>
      <w:r w:rsidR="00040DB2">
        <w:rPr>
          <w:lang w:val="ru-RU"/>
        </w:rPr>
        <w:t xml:space="preserve"> № </w:t>
      </w:r>
      <w:r>
        <w:rPr>
          <w:lang w:val="ru-RU"/>
        </w:rPr>
        <w:t xml:space="preserve">124 </w:t>
      </w:r>
      <w:r w:rsidR="00040DB2" w:rsidRPr="00F0176D">
        <w:rPr>
          <w:lang w:val="ru-RU"/>
        </w:rPr>
        <w:t>«</w:t>
      </w:r>
      <w:r w:rsidRPr="00535F3C">
        <w:rPr>
          <w:bCs/>
          <w:lang w:val="ru-RU"/>
        </w:rPr>
        <w:t xml:space="preserve">Об утверждении </w:t>
      </w:r>
      <w:r w:rsidRPr="00535F3C">
        <w:rPr>
          <w:lang w:val="ru-RU"/>
        </w:rPr>
        <w:t xml:space="preserve">Порядка </w:t>
      </w:r>
    </w:p>
    <w:p w:rsidR="00535F3C" w:rsidRDefault="00535F3C" w:rsidP="00535F3C">
      <w:pPr>
        <w:rPr>
          <w:lang w:val="ru-RU"/>
        </w:rPr>
      </w:pPr>
      <w:r w:rsidRPr="00535F3C">
        <w:rPr>
          <w:lang w:val="ru-RU"/>
        </w:rPr>
        <w:t>организации и проведения</w:t>
      </w:r>
      <w:r>
        <w:rPr>
          <w:lang w:val="ru-RU"/>
        </w:rPr>
        <w:t xml:space="preserve"> </w:t>
      </w:r>
      <w:r w:rsidRPr="00535F3C">
        <w:rPr>
          <w:lang w:val="ru-RU"/>
        </w:rPr>
        <w:t xml:space="preserve">проверки порядка </w:t>
      </w:r>
    </w:p>
    <w:p w:rsidR="00535F3C" w:rsidRDefault="00535F3C" w:rsidP="00535F3C">
      <w:pPr>
        <w:rPr>
          <w:lang w:val="ru-RU"/>
        </w:rPr>
      </w:pPr>
      <w:r w:rsidRPr="00535F3C">
        <w:rPr>
          <w:lang w:val="ru-RU"/>
        </w:rPr>
        <w:t>использования имущества, находящегося</w:t>
      </w:r>
      <w:r>
        <w:rPr>
          <w:lang w:val="ru-RU"/>
        </w:rPr>
        <w:t xml:space="preserve"> </w:t>
      </w:r>
      <w:r w:rsidRPr="00535F3C">
        <w:rPr>
          <w:lang w:val="ru-RU"/>
        </w:rPr>
        <w:t xml:space="preserve">в </w:t>
      </w:r>
    </w:p>
    <w:p w:rsidR="00535F3C" w:rsidRDefault="00535F3C" w:rsidP="00535F3C">
      <w:pPr>
        <w:rPr>
          <w:lang w:val="ru-RU"/>
        </w:rPr>
      </w:pPr>
      <w:r w:rsidRPr="00535F3C">
        <w:rPr>
          <w:lang w:val="ru-RU"/>
        </w:rPr>
        <w:t xml:space="preserve">муниципальной собственности городского </w:t>
      </w:r>
    </w:p>
    <w:p w:rsidR="00040DB2" w:rsidRPr="00F0176D" w:rsidRDefault="00535F3C" w:rsidP="00535F3C">
      <w:pPr>
        <w:rPr>
          <w:lang w:val="ru-RU"/>
        </w:rPr>
      </w:pPr>
      <w:r>
        <w:rPr>
          <w:lang w:val="ru-RU"/>
        </w:rPr>
        <w:t>п</w:t>
      </w:r>
      <w:r w:rsidRPr="00535F3C">
        <w:rPr>
          <w:lang w:val="ru-RU"/>
        </w:rPr>
        <w:t>оселения Октябрьское</w:t>
      </w:r>
      <w:r w:rsidR="00040DB2" w:rsidRPr="00F0176D">
        <w:rPr>
          <w:lang w:val="ru-RU"/>
        </w:rPr>
        <w:t>»</w:t>
      </w:r>
    </w:p>
    <w:p w:rsidR="00040DB2" w:rsidRPr="00F0176D" w:rsidRDefault="00040DB2" w:rsidP="00F0176D">
      <w:pPr>
        <w:rPr>
          <w:lang w:val="ru-RU"/>
        </w:rPr>
      </w:pPr>
    </w:p>
    <w:p w:rsidR="00040DB2" w:rsidRPr="00F0176D" w:rsidRDefault="00040DB2" w:rsidP="00F0176D">
      <w:pPr>
        <w:jc w:val="both"/>
        <w:rPr>
          <w:lang w:val="ru-RU"/>
        </w:rPr>
      </w:pPr>
      <w:r w:rsidRPr="00F0176D">
        <w:rPr>
          <w:lang w:val="ru-RU"/>
        </w:rPr>
        <w:t xml:space="preserve">    </w:t>
      </w:r>
    </w:p>
    <w:p w:rsidR="00040DB2" w:rsidRPr="00916FE4" w:rsidRDefault="00535F3C" w:rsidP="007F3E03">
      <w:pPr>
        <w:ind w:firstLine="708"/>
        <w:jc w:val="both"/>
        <w:rPr>
          <w:lang w:val="ru-RU"/>
        </w:rPr>
      </w:pPr>
      <w:r>
        <w:rPr>
          <w:lang w:val="ru-RU"/>
        </w:rPr>
        <w:t>В соответствии с</w:t>
      </w:r>
      <w:r w:rsidR="00040DB2">
        <w:rPr>
          <w:lang w:val="ru-RU"/>
        </w:rPr>
        <w:t xml:space="preserve"> </w:t>
      </w:r>
      <w:r w:rsidRPr="00535F3C">
        <w:rPr>
          <w:lang w:val="ru-RU"/>
        </w:rPr>
        <w:t>Федеральны</w:t>
      </w:r>
      <w:r>
        <w:rPr>
          <w:lang w:val="ru-RU"/>
        </w:rPr>
        <w:t>м</w:t>
      </w:r>
      <w:r w:rsidR="00FF4D31">
        <w:rPr>
          <w:lang w:val="ru-RU"/>
        </w:rPr>
        <w:t>и</w:t>
      </w:r>
      <w:r w:rsidRPr="00535F3C">
        <w:rPr>
          <w:lang w:val="ru-RU"/>
        </w:rPr>
        <w:t xml:space="preserve"> закон</w:t>
      </w:r>
      <w:r w:rsidR="00FF4D31">
        <w:rPr>
          <w:lang w:val="ru-RU"/>
        </w:rPr>
        <w:t>а</w:t>
      </w:r>
      <w:r>
        <w:rPr>
          <w:lang w:val="ru-RU"/>
        </w:rPr>
        <w:t>м</w:t>
      </w:r>
      <w:r w:rsidR="00FF4D31">
        <w:rPr>
          <w:lang w:val="ru-RU"/>
        </w:rPr>
        <w:t>и</w:t>
      </w:r>
      <w:r w:rsidRPr="00535F3C">
        <w:rPr>
          <w:lang w:val="ru-RU"/>
        </w:rPr>
        <w:t xml:space="preserve"> от 03.07.2016 </w:t>
      </w:r>
      <w:r>
        <w:rPr>
          <w:lang w:val="ru-RU"/>
        </w:rPr>
        <w:t>№</w:t>
      </w:r>
      <w:r w:rsidRPr="00535F3C">
        <w:rPr>
          <w:lang w:val="ru-RU"/>
        </w:rPr>
        <w:t xml:space="preserve"> 361-ФЗ </w:t>
      </w:r>
      <w:r>
        <w:rPr>
          <w:lang w:val="ru-RU"/>
        </w:rPr>
        <w:t>«</w:t>
      </w:r>
      <w:r w:rsidRPr="00535F3C">
        <w:rPr>
          <w:lang w:val="ru-RU"/>
        </w:rP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Pr>
          <w:lang w:val="ru-RU"/>
        </w:rPr>
        <w:t xml:space="preserve">», </w:t>
      </w:r>
      <w:r w:rsidR="00FF4D31" w:rsidRPr="00FF4D31">
        <w:rPr>
          <w:lang w:val="ru-RU"/>
        </w:rPr>
        <w:t xml:space="preserve">от 01.07.2017 </w:t>
      </w:r>
      <w:r w:rsidR="00FF4D31">
        <w:rPr>
          <w:lang w:val="ru-RU"/>
        </w:rPr>
        <w:t>№</w:t>
      </w:r>
      <w:r w:rsidR="00FF4D31" w:rsidRPr="00FF4D31">
        <w:rPr>
          <w:lang w:val="ru-RU"/>
        </w:rPr>
        <w:t xml:space="preserve"> 155-ФЗ </w:t>
      </w:r>
      <w:r w:rsidR="00FF4D31">
        <w:rPr>
          <w:lang w:val="ru-RU"/>
        </w:rPr>
        <w:t>«</w:t>
      </w:r>
      <w:r w:rsidR="00FF4D31" w:rsidRPr="00FF4D31">
        <w:rPr>
          <w:lang w:val="ru-RU"/>
        </w:rPr>
        <w:t xml:space="preserve">О внесении изменений </w:t>
      </w:r>
      <w:r w:rsidR="00FF4D31">
        <w:rPr>
          <w:lang w:val="ru-RU"/>
        </w:rPr>
        <w:t>в статью 5 Федерального закона «</w:t>
      </w:r>
      <w:r w:rsidR="00FF4D31" w:rsidRPr="00FF4D31">
        <w:rPr>
          <w:lang w:val="ru-RU"/>
        </w:rPr>
        <w:t>О приватизации государствен</w:t>
      </w:r>
      <w:r w:rsidR="00FF4D31">
        <w:rPr>
          <w:lang w:val="ru-RU"/>
        </w:rPr>
        <w:t>ного и муниципального имущества»</w:t>
      </w:r>
      <w:r w:rsidR="00FF4D31" w:rsidRPr="00FF4D31">
        <w:rPr>
          <w:lang w:val="ru-RU"/>
        </w:rPr>
        <w:t xml:space="preserve"> и Федеральный закон </w:t>
      </w:r>
      <w:r w:rsidR="00FF4D31">
        <w:rPr>
          <w:lang w:val="ru-RU"/>
        </w:rPr>
        <w:t>«</w:t>
      </w:r>
      <w:r w:rsidR="00FF4D31" w:rsidRPr="00FF4D31">
        <w:rPr>
          <w:lang w:val="ru-RU"/>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FF4D31">
        <w:rPr>
          <w:lang w:val="ru-RU"/>
        </w:rPr>
        <w:t xml:space="preserve">», </w:t>
      </w:r>
      <w:r w:rsidRPr="00535F3C">
        <w:rPr>
          <w:rFonts w:cs="Calibri"/>
          <w:lang w:val="ru-RU"/>
        </w:rPr>
        <w:t>в целях приведения муниципального правового акта в соответствие с действующим законодательством</w:t>
      </w:r>
      <w:r w:rsidRPr="00535F3C">
        <w:rPr>
          <w:lang w:val="ru-RU"/>
        </w:rPr>
        <w:t xml:space="preserve"> </w:t>
      </w:r>
      <w:r w:rsidR="00040DB2" w:rsidRPr="00916FE4">
        <w:rPr>
          <w:lang w:val="ru-RU"/>
        </w:rPr>
        <w:t>Совет депутатов городского поселения Октябрьское РЕШИЛ:</w:t>
      </w:r>
    </w:p>
    <w:p w:rsidR="00040DB2" w:rsidRPr="00F0176D" w:rsidRDefault="00040DB2" w:rsidP="00F0176D">
      <w:pPr>
        <w:rPr>
          <w:lang w:val="ru-RU"/>
        </w:rPr>
      </w:pPr>
    </w:p>
    <w:p w:rsidR="00040DB2" w:rsidRPr="00535F3C" w:rsidRDefault="00040DB2" w:rsidP="00535F3C">
      <w:pPr>
        <w:pStyle w:val="a4"/>
        <w:numPr>
          <w:ilvl w:val="0"/>
          <w:numId w:val="21"/>
        </w:numPr>
        <w:tabs>
          <w:tab w:val="clear" w:pos="420"/>
          <w:tab w:val="num" w:pos="0"/>
        </w:tabs>
        <w:ind w:left="0" w:firstLine="709"/>
        <w:jc w:val="both"/>
        <w:rPr>
          <w:lang w:val="ru-RU"/>
        </w:rPr>
      </w:pPr>
      <w:r w:rsidRPr="00535F3C">
        <w:rPr>
          <w:lang w:val="ru-RU"/>
        </w:rPr>
        <w:t xml:space="preserve">Внести в </w:t>
      </w:r>
      <w:r w:rsidR="00FB079E">
        <w:rPr>
          <w:lang w:val="ru-RU"/>
        </w:rPr>
        <w:t>П</w:t>
      </w:r>
      <w:r w:rsidR="00535F3C" w:rsidRPr="00535F3C">
        <w:rPr>
          <w:lang w:val="ru-RU"/>
        </w:rPr>
        <w:t>оряд</w:t>
      </w:r>
      <w:r w:rsidR="00FB079E">
        <w:rPr>
          <w:lang w:val="ru-RU"/>
        </w:rPr>
        <w:t>о</w:t>
      </w:r>
      <w:r w:rsidR="00535F3C" w:rsidRPr="00535F3C">
        <w:rPr>
          <w:lang w:val="ru-RU"/>
        </w:rPr>
        <w:t>к организации и проведения проверки порядка использования имущества, находящегося в муниципальной собственности городского поселения Октябрьское</w:t>
      </w:r>
      <w:r w:rsidR="00FB079E">
        <w:rPr>
          <w:lang w:val="ru-RU"/>
        </w:rPr>
        <w:t xml:space="preserve">, утвержденный </w:t>
      </w:r>
      <w:r w:rsidR="00FB079E" w:rsidRPr="00535F3C">
        <w:rPr>
          <w:lang w:val="ru-RU"/>
        </w:rPr>
        <w:t>решение</w:t>
      </w:r>
      <w:r w:rsidR="00FB079E">
        <w:rPr>
          <w:lang w:val="ru-RU"/>
        </w:rPr>
        <w:t>м</w:t>
      </w:r>
      <w:r w:rsidR="00FB079E" w:rsidRPr="00535F3C">
        <w:rPr>
          <w:lang w:val="ru-RU"/>
        </w:rPr>
        <w:t xml:space="preserve"> Совета депутатов городского поселения Октя</w:t>
      </w:r>
      <w:r w:rsidR="00FB079E">
        <w:rPr>
          <w:lang w:val="ru-RU"/>
        </w:rPr>
        <w:t xml:space="preserve">брьское от </w:t>
      </w:r>
      <w:r w:rsidR="00FB079E" w:rsidRPr="00535F3C">
        <w:rPr>
          <w:lang w:val="ru-RU"/>
        </w:rPr>
        <w:t>02.02.2011 № 124</w:t>
      </w:r>
      <w:r w:rsidR="00FB079E">
        <w:rPr>
          <w:lang w:val="ru-RU"/>
        </w:rPr>
        <w:t>,</w:t>
      </w:r>
      <w:r w:rsidRPr="00535F3C">
        <w:rPr>
          <w:lang w:val="ru-RU"/>
        </w:rPr>
        <w:t xml:space="preserve"> следующие изменения</w:t>
      </w:r>
      <w:r w:rsidR="00F7031E">
        <w:rPr>
          <w:lang w:val="ru-RU"/>
        </w:rPr>
        <w:t xml:space="preserve"> и дополнения</w:t>
      </w:r>
      <w:r w:rsidRPr="00535F3C">
        <w:rPr>
          <w:lang w:val="ru-RU"/>
        </w:rPr>
        <w:t>:</w:t>
      </w:r>
    </w:p>
    <w:p w:rsidR="00040DB2" w:rsidRDefault="00535F3C" w:rsidP="00573D17">
      <w:pPr>
        <w:numPr>
          <w:ilvl w:val="1"/>
          <w:numId w:val="21"/>
        </w:numPr>
        <w:jc w:val="both"/>
        <w:rPr>
          <w:lang w:val="ru-RU"/>
        </w:rPr>
      </w:pPr>
      <w:r>
        <w:rPr>
          <w:lang w:val="ru-RU"/>
        </w:rPr>
        <w:t>А</w:t>
      </w:r>
      <w:r w:rsidR="00040DB2">
        <w:rPr>
          <w:lang w:val="ru-RU"/>
        </w:rPr>
        <w:t xml:space="preserve">бзац </w:t>
      </w:r>
      <w:r>
        <w:rPr>
          <w:lang w:val="ru-RU"/>
        </w:rPr>
        <w:t>44</w:t>
      </w:r>
      <w:r w:rsidR="00040DB2">
        <w:rPr>
          <w:lang w:val="ru-RU"/>
        </w:rPr>
        <w:t xml:space="preserve"> пункта </w:t>
      </w:r>
      <w:r>
        <w:rPr>
          <w:lang w:val="ru-RU"/>
        </w:rPr>
        <w:t>4.5</w:t>
      </w:r>
      <w:r w:rsidR="00040DB2">
        <w:rPr>
          <w:lang w:val="ru-RU"/>
        </w:rPr>
        <w:t xml:space="preserve"> исключить.</w:t>
      </w:r>
    </w:p>
    <w:p w:rsidR="004B081B" w:rsidRDefault="004B081B" w:rsidP="00AA6F72">
      <w:pPr>
        <w:numPr>
          <w:ilvl w:val="1"/>
          <w:numId w:val="21"/>
        </w:numPr>
        <w:jc w:val="both"/>
        <w:rPr>
          <w:lang w:val="ru-RU"/>
        </w:rPr>
      </w:pPr>
      <w:r>
        <w:rPr>
          <w:lang w:val="ru-RU"/>
        </w:rPr>
        <w:t>Пункт 4.5. после слов «Об аудиторской деятельности» считать пунктом 4.6.</w:t>
      </w:r>
    </w:p>
    <w:p w:rsidR="00040DB2" w:rsidRDefault="004B081B" w:rsidP="00AA6F72">
      <w:pPr>
        <w:numPr>
          <w:ilvl w:val="1"/>
          <w:numId w:val="21"/>
        </w:numPr>
        <w:jc w:val="both"/>
        <w:rPr>
          <w:lang w:val="ru-RU"/>
        </w:rPr>
      </w:pPr>
      <w:r>
        <w:rPr>
          <w:lang w:val="ru-RU"/>
        </w:rPr>
        <w:t>П</w:t>
      </w:r>
      <w:r w:rsidR="00040DB2">
        <w:rPr>
          <w:lang w:val="ru-RU"/>
        </w:rPr>
        <w:t xml:space="preserve">ункт </w:t>
      </w:r>
      <w:r>
        <w:rPr>
          <w:lang w:val="ru-RU"/>
        </w:rPr>
        <w:t>4.6.</w:t>
      </w:r>
      <w:r w:rsidR="00040DB2">
        <w:rPr>
          <w:lang w:val="ru-RU"/>
        </w:rPr>
        <w:t xml:space="preserve"> изложить в новой редакции: </w:t>
      </w:r>
    </w:p>
    <w:p w:rsidR="00EF33FD" w:rsidRPr="00F7031E" w:rsidRDefault="004B081B" w:rsidP="00F7031E">
      <w:pPr>
        <w:pStyle w:val="ad"/>
        <w:spacing w:before="0" w:beforeAutospacing="0" w:after="0" w:afterAutospacing="0"/>
        <w:ind w:firstLine="709"/>
        <w:contextualSpacing/>
        <w:jc w:val="both"/>
      </w:pPr>
      <w:r w:rsidRPr="00F7031E">
        <w:t xml:space="preserve">«4.6. </w:t>
      </w:r>
      <w:r w:rsidR="00EF33FD" w:rsidRPr="00F7031E">
        <w:rPr>
          <w:rStyle w:val="ae"/>
          <w:b w:val="0"/>
        </w:rPr>
        <w:t>Основной задачей проверки приватизации муниципального</w:t>
      </w:r>
      <w:r w:rsidR="00EF33FD" w:rsidRPr="00F7031E">
        <w:rPr>
          <w:rStyle w:val="ae"/>
        </w:rPr>
        <w:t xml:space="preserve"> </w:t>
      </w:r>
      <w:r w:rsidR="00EF33FD" w:rsidRPr="00F7031E">
        <w:rPr>
          <w:rStyle w:val="ae"/>
          <w:b w:val="0"/>
        </w:rPr>
        <w:t>имущества</w:t>
      </w:r>
      <w:r w:rsidR="00EF33FD" w:rsidRPr="00F7031E">
        <w:rPr>
          <w:b/>
        </w:rPr>
        <w:t xml:space="preserve"> </w:t>
      </w:r>
      <w:r w:rsidR="00EF33FD" w:rsidRPr="00F7031E">
        <w:t>является изучение и анализ соблюдения администрацией поселения нормативных правовых актов поселения и федерального законодательства по вопросам продажи и приватизации собственности поселения.</w:t>
      </w:r>
    </w:p>
    <w:p w:rsidR="00EF33FD" w:rsidRPr="00F7031E" w:rsidRDefault="005D1296" w:rsidP="00F7031E">
      <w:pPr>
        <w:pStyle w:val="ad"/>
        <w:spacing w:before="0" w:beforeAutospacing="0" w:after="0" w:afterAutospacing="0"/>
        <w:ind w:firstLine="709"/>
        <w:contextualSpacing/>
        <w:jc w:val="both"/>
      </w:pPr>
      <w:r>
        <w:t>Администрация</w:t>
      </w:r>
      <w:r w:rsidR="00EF33FD" w:rsidRPr="00F7031E">
        <w:t xml:space="preserve"> поселения, осуществляя полномочия </w:t>
      </w:r>
      <w:r w:rsidR="0069725C" w:rsidRPr="00F7031E">
        <w:t>собственника имущества</w:t>
      </w:r>
      <w:r w:rsidR="00EF33FD" w:rsidRPr="00F7031E">
        <w:t xml:space="preserve"> поселения, вправе изымать закрепленное за учреждениями поселения имущество, если оно оказывается излишним, не используется или используется не по назначению. Администрация поселения вправе распоряжаться таким имуществом по своему усмотрению. Доходы от приватизации объектов муниципальной собственности поступают в полном объеме в бюджет поселения.</w:t>
      </w:r>
    </w:p>
    <w:p w:rsidR="00FB079E" w:rsidRDefault="00EF33FD" w:rsidP="00F7031E">
      <w:pPr>
        <w:pStyle w:val="ad"/>
        <w:spacing w:before="0" w:beforeAutospacing="0" w:after="0" w:afterAutospacing="0"/>
        <w:ind w:firstLine="709"/>
        <w:contextualSpacing/>
        <w:jc w:val="both"/>
      </w:pPr>
      <w:r w:rsidRPr="00F7031E">
        <w:lastRenderedPageBreak/>
        <w:t>Порядок и условия приватизации имущества поселения (возмездного отчуждения имущества в собственность физических и юридических лиц) определяются нормативными правовыми актами поселения в соответствии с федеральным законодательством</w:t>
      </w:r>
      <w:r w:rsidR="00FB079E">
        <w:t>.</w:t>
      </w:r>
    </w:p>
    <w:p w:rsidR="00FB079E" w:rsidRPr="004144BD" w:rsidRDefault="00FB079E" w:rsidP="00FB079E">
      <w:pPr>
        <w:pStyle w:val="ad"/>
        <w:spacing w:before="0" w:beforeAutospacing="0" w:after="0" w:afterAutospacing="0"/>
        <w:ind w:firstLine="709"/>
        <w:jc w:val="both"/>
      </w:pPr>
      <w:r w:rsidRPr="004144BD">
        <w:t>При проверке законности и обоснованности произведенных продаж следует убедиться, в частности, в правильности организации и проведения конкурсов и аукционов по продаже имущества поселения.</w:t>
      </w:r>
    </w:p>
    <w:p w:rsidR="00FB079E" w:rsidRPr="004144BD" w:rsidRDefault="00C22C7B" w:rsidP="00FB079E">
      <w:pPr>
        <w:pStyle w:val="ad"/>
        <w:spacing w:before="0" w:beforeAutospacing="0" w:after="0" w:afterAutospacing="0"/>
        <w:ind w:firstLine="709"/>
        <w:jc w:val="both"/>
      </w:pPr>
      <w:r>
        <w:t>П</w:t>
      </w:r>
      <w:r w:rsidR="00FB079E" w:rsidRPr="004144BD">
        <w:t xml:space="preserve">роведение оценки объектов является обязательным для объектов, принадлежащих полностью или частично </w:t>
      </w:r>
      <w:r>
        <w:t>муниципально</w:t>
      </w:r>
      <w:r w:rsidR="00FB079E" w:rsidRPr="004144BD">
        <w:t>м</w:t>
      </w:r>
      <w:r>
        <w:t>у</w:t>
      </w:r>
      <w:r w:rsidR="00FB079E" w:rsidRPr="004144BD">
        <w:t xml:space="preserve"> образовани</w:t>
      </w:r>
      <w:r>
        <w:t>ю</w:t>
      </w:r>
      <w:r w:rsidR="00FB079E" w:rsidRPr="004144BD">
        <w:t>, в том числе при их приватизации, продаже или ином отчуждении.</w:t>
      </w:r>
    </w:p>
    <w:p w:rsidR="00FB079E" w:rsidRPr="004144BD" w:rsidRDefault="00FB079E" w:rsidP="00FB079E">
      <w:pPr>
        <w:pStyle w:val="ad"/>
        <w:spacing w:before="0" w:beforeAutospacing="0" w:after="0" w:afterAutospacing="0"/>
        <w:ind w:firstLine="709"/>
        <w:jc w:val="both"/>
      </w:pPr>
      <w:r w:rsidRPr="004144BD">
        <w:t>Необходимо проверить соблюдение порядка оценки стоимости имущества в сделках, связанных с отчуждением имущества поселения.</w:t>
      </w:r>
    </w:p>
    <w:p w:rsidR="00EF33FD" w:rsidRDefault="00FB079E" w:rsidP="00FB079E">
      <w:pPr>
        <w:pStyle w:val="ad"/>
        <w:spacing w:before="0" w:beforeAutospacing="0" w:after="0" w:afterAutospacing="0"/>
        <w:ind w:firstLine="709"/>
        <w:jc w:val="both"/>
      </w:pPr>
      <w:r w:rsidRPr="004144BD">
        <w:t>При необходимости может быть осуществлена экспертиза составленного оценщиком заключения и отчета, на предмет обоснованности произведенной оценки, которая должна учитывать все существенные факторы (усло</w:t>
      </w:r>
      <w:r>
        <w:t>вия), определяющие цену сделки.</w:t>
      </w:r>
      <w:r w:rsidR="00F7031E">
        <w:t>»</w:t>
      </w:r>
      <w:r w:rsidR="00EF33FD" w:rsidRPr="00F7031E">
        <w:t>.</w:t>
      </w:r>
    </w:p>
    <w:p w:rsidR="00F7031E" w:rsidRPr="00F7031E" w:rsidRDefault="00FB079E" w:rsidP="00F7031E">
      <w:pPr>
        <w:pStyle w:val="ad"/>
        <w:numPr>
          <w:ilvl w:val="1"/>
          <w:numId w:val="21"/>
        </w:numPr>
        <w:spacing w:before="0" w:beforeAutospacing="0" w:after="0" w:afterAutospacing="0"/>
        <w:contextualSpacing/>
        <w:jc w:val="both"/>
      </w:pPr>
      <w:r>
        <w:t xml:space="preserve">Дополнить </w:t>
      </w:r>
      <w:r w:rsidR="00F7031E">
        <w:t>пунктом 4.7. следующего содержания:</w:t>
      </w:r>
    </w:p>
    <w:p w:rsidR="004B081B" w:rsidRPr="00F7031E" w:rsidRDefault="005C5CAD" w:rsidP="00F7031E">
      <w:pPr>
        <w:autoSpaceDE w:val="0"/>
        <w:autoSpaceDN w:val="0"/>
        <w:adjustRightInd w:val="0"/>
        <w:ind w:firstLine="540"/>
        <w:contextualSpacing/>
        <w:jc w:val="both"/>
        <w:rPr>
          <w:rFonts w:eastAsia="Calibri"/>
          <w:lang w:val="ru-RU" w:eastAsia="ru-RU"/>
        </w:rPr>
      </w:pPr>
      <w:r>
        <w:rPr>
          <w:rFonts w:eastAsia="Calibri"/>
          <w:lang w:val="ru-RU" w:eastAsia="ru-RU"/>
        </w:rPr>
        <w:t xml:space="preserve"> «</w:t>
      </w:r>
      <w:r w:rsidR="00F7031E">
        <w:rPr>
          <w:rFonts w:eastAsia="Calibri"/>
          <w:lang w:val="ru-RU" w:eastAsia="ru-RU"/>
        </w:rPr>
        <w:t xml:space="preserve">4.7. </w:t>
      </w:r>
      <w:r w:rsidR="004B081B" w:rsidRPr="00F7031E">
        <w:rPr>
          <w:rFonts w:eastAsia="Calibri"/>
          <w:lang w:val="ru-RU" w:eastAsia="ru-RU"/>
        </w:rPr>
        <w:t>Покупателями государственного и муниципального имущества могут быть любые физические и юридические лица, за исключением:</w:t>
      </w:r>
    </w:p>
    <w:p w:rsidR="004B081B" w:rsidRPr="00F7031E" w:rsidRDefault="004B081B" w:rsidP="00F7031E">
      <w:pPr>
        <w:autoSpaceDE w:val="0"/>
        <w:autoSpaceDN w:val="0"/>
        <w:adjustRightInd w:val="0"/>
        <w:ind w:firstLine="540"/>
        <w:contextualSpacing/>
        <w:jc w:val="both"/>
        <w:rPr>
          <w:rFonts w:eastAsia="Calibri"/>
          <w:lang w:val="ru-RU" w:eastAsia="ru-RU"/>
        </w:rPr>
      </w:pPr>
      <w:r w:rsidRPr="00F7031E">
        <w:rPr>
          <w:rFonts w:eastAsia="Calibri"/>
          <w:lang w:val="ru-RU" w:eastAsia="ru-RU"/>
        </w:rPr>
        <w:t>государственных и муниципальных унитарных предприятий, государственных и муниципальных учреждений;</w:t>
      </w:r>
    </w:p>
    <w:p w:rsidR="004B081B" w:rsidRPr="00F7031E" w:rsidRDefault="004B081B" w:rsidP="00F7031E">
      <w:pPr>
        <w:autoSpaceDE w:val="0"/>
        <w:autoSpaceDN w:val="0"/>
        <w:adjustRightInd w:val="0"/>
        <w:ind w:firstLine="540"/>
        <w:contextualSpacing/>
        <w:jc w:val="both"/>
        <w:rPr>
          <w:rFonts w:eastAsia="Calibri"/>
          <w:lang w:val="ru-RU" w:eastAsia="ru-RU"/>
        </w:rPr>
      </w:pPr>
      <w:r w:rsidRPr="00F7031E">
        <w:rPr>
          <w:rFonts w:eastAsia="Calibri"/>
          <w:lang w:val="ru-RU" w:eastAsia="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4B081B" w:rsidRPr="00F7031E" w:rsidRDefault="004B081B" w:rsidP="00F7031E">
      <w:pPr>
        <w:autoSpaceDE w:val="0"/>
        <w:autoSpaceDN w:val="0"/>
        <w:adjustRightInd w:val="0"/>
        <w:ind w:firstLine="540"/>
        <w:contextualSpacing/>
        <w:jc w:val="both"/>
        <w:rPr>
          <w:rFonts w:eastAsia="Calibri"/>
          <w:lang w:val="ru-RU" w:eastAsia="ru-RU"/>
        </w:rPr>
      </w:pPr>
      <w:r w:rsidRPr="00F7031E">
        <w:rPr>
          <w:rFonts w:eastAsia="Calibri"/>
          <w:lang w:val="ru-RU" w:eastAsia="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4B081B" w:rsidRPr="00F7031E" w:rsidRDefault="004B081B" w:rsidP="00F7031E">
      <w:pPr>
        <w:autoSpaceDE w:val="0"/>
        <w:autoSpaceDN w:val="0"/>
        <w:adjustRightInd w:val="0"/>
        <w:ind w:firstLine="540"/>
        <w:contextualSpacing/>
        <w:jc w:val="both"/>
        <w:rPr>
          <w:rFonts w:eastAsia="Calibri"/>
          <w:lang w:val="ru-RU" w:eastAsia="ru-RU"/>
        </w:rPr>
      </w:pPr>
      <w:r w:rsidRPr="00F7031E">
        <w:rPr>
          <w:rFonts w:eastAsia="Calibri"/>
          <w:lang w:val="ru-RU" w:eastAsia="ru-RU"/>
        </w:rPr>
        <w:t>юридических лиц, в отношении которых офшорной компанией или группой лиц, в которую входит офшорная компания, осуществляется контроль.</w:t>
      </w:r>
    </w:p>
    <w:p w:rsidR="004B081B" w:rsidRPr="00F7031E" w:rsidRDefault="004B081B" w:rsidP="00F7031E">
      <w:pPr>
        <w:autoSpaceDE w:val="0"/>
        <w:autoSpaceDN w:val="0"/>
        <w:adjustRightInd w:val="0"/>
        <w:ind w:firstLine="540"/>
        <w:contextualSpacing/>
        <w:jc w:val="both"/>
        <w:rPr>
          <w:rFonts w:eastAsia="Calibri"/>
          <w:lang w:val="ru-RU" w:eastAsia="ru-RU"/>
        </w:rPr>
      </w:pPr>
      <w:r w:rsidRPr="00F7031E">
        <w:rPr>
          <w:rFonts w:eastAsia="Calibri"/>
          <w:lang w:val="ru-RU" w:eastAsia="ru-RU"/>
        </w:rPr>
        <w:t xml:space="preserve">Понятия </w:t>
      </w:r>
      <w:r w:rsidR="00F7031E" w:rsidRPr="00F7031E">
        <w:rPr>
          <w:rFonts w:eastAsia="Calibri"/>
          <w:lang w:val="ru-RU" w:eastAsia="ru-RU"/>
        </w:rPr>
        <w:t>«</w:t>
      </w:r>
      <w:r w:rsidRPr="00F7031E">
        <w:rPr>
          <w:rFonts w:eastAsia="Calibri"/>
          <w:lang w:val="ru-RU" w:eastAsia="ru-RU"/>
        </w:rPr>
        <w:t>группа лиц</w:t>
      </w:r>
      <w:r w:rsidR="00F7031E" w:rsidRPr="00F7031E">
        <w:rPr>
          <w:rFonts w:eastAsia="Calibri"/>
          <w:lang w:val="ru-RU" w:eastAsia="ru-RU"/>
        </w:rPr>
        <w:t>» и «</w:t>
      </w:r>
      <w:r w:rsidRPr="00F7031E">
        <w:rPr>
          <w:rFonts w:eastAsia="Calibri"/>
          <w:lang w:val="ru-RU" w:eastAsia="ru-RU"/>
        </w:rPr>
        <w:t>контроль</w:t>
      </w:r>
      <w:r w:rsidR="00F7031E" w:rsidRPr="00F7031E">
        <w:rPr>
          <w:rFonts w:eastAsia="Calibri"/>
          <w:lang w:val="ru-RU" w:eastAsia="ru-RU"/>
        </w:rPr>
        <w:t>»</w:t>
      </w:r>
      <w:r w:rsidRPr="00F7031E">
        <w:rPr>
          <w:rFonts w:eastAsia="Calibri"/>
          <w:lang w:val="ru-RU" w:eastAsia="ru-RU"/>
        </w:rPr>
        <w:t xml:space="preserve"> используются в значениях, указанных соответственно в </w:t>
      </w:r>
      <w:hyperlink r:id="rId6" w:history="1">
        <w:r w:rsidRPr="00F7031E">
          <w:rPr>
            <w:rFonts w:eastAsia="Calibri"/>
            <w:lang w:val="ru-RU" w:eastAsia="ru-RU"/>
          </w:rPr>
          <w:t>статьях 9</w:t>
        </w:r>
      </w:hyperlink>
      <w:r w:rsidRPr="00F7031E">
        <w:rPr>
          <w:rFonts w:eastAsia="Calibri"/>
          <w:lang w:val="ru-RU" w:eastAsia="ru-RU"/>
        </w:rPr>
        <w:t xml:space="preserve"> и </w:t>
      </w:r>
      <w:hyperlink r:id="rId7" w:history="1">
        <w:r w:rsidRPr="00F7031E">
          <w:rPr>
            <w:rFonts w:eastAsia="Calibri"/>
            <w:lang w:val="ru-RU" w:eastAsia="ru-RU"/>
          </w:rPr>
          <w:t>11</w:t>
        </w:r>
      </w:hyperlink>
      <w:r w:rsidRPr="00F7031E">
        <w:rPr>
          <w:rFonts w:eastAsia="Calibri"/>
          <w:lang w:val="ru-RU" w:eastAsia="ru-RU"/>
        </w:rPr>
        <w:t xml:space="preserve"> Федерально</w:t>
      </w:r>
      <w:r w:rsidR="00F7031E" w:rsidRPr="00F7031E">
        <w:rPr>
          <w:rFonts w:eastAsia="Calibri"/>
          <w:lang w:val="ru-RU" w:eastAsia="ru-RU"/>
        </w:rPr>
        <w:t>го закона от 26 июля 2006 года № 135-ФЗ «</w:t>
      </w:r>
      <w:r w:rsidRPr="00F7031E">
        <w:rPr>
          <w:rFonts w:eastAsia="Calibri"/>
          <w:lang w:val="ru-RU" w:eastAsia="ru-RU"/>
        </w:rPr>
        <w:t>О защите конкуренции</w:t>
      </w:r>
      <w:r w:rsidR="00F7031E" w:rsidRPr="00F7031E">
        <w:rPr>
          <w:rFonts w:eastAsia="Calibri"/>
          <w:lang w:val="ru-RU" w:eastAsia="ru-RU"/>
        </w:rPr>
        <w:t>»</w:t>
      </w:r>
      <w:r w:rsidRPr="00F7031E">
        <w:rPr>
          <w:rFonts w:eastAsia="Calibri"/>
          <w:lang w:val="ru-RU" w:eastAsia="ru-RU"/>
        </w:rPr>
        <w:t>.</w:t>
      </w:r>
    </w:p>
    <w:p w:rsidR="00040DB2" w:rsidRPr="00F7031E" w:rsidRDefault="004B081B" w:rsidP="00F7031E">
      <w:pPr>
        <w:autoSpaceDE w:val="0"/>
        <w:autoSpaceDN w:val="0"/>
        <w:adjustRightInd w:val="0"/>
        <w:ind w:firstLine="540"/>
        <w:contextualSpacing/>
        <w:jc w:val="both"/>
        <w:rPr>
          <w:lang w:val="ru-RU"/>
        </w:rPr>
      </w:pPr>
      <w:r w:rsidRPr="00F7031E">
        <w:rPr>
          <w:rFonts w:eastAsia="Calibri"/>
          <w:lang w:val="ru-RU"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040DB2" w:rsidRPr="00F7031E">
        <w:rPr>
          <w:lang w:val="ru-RU"/>
        </w:rPr>
        <w:t>».</w:t>
      </w:r>
    </w:p>
    <w:p w:rsidR="00FB079E" w:rsidRPr="00153771" w:rsidRDefault="00040DB2" w:rsidP="00FB079E">
      <w:pPr>
        <w:pStyle w:val="aa"/>
        <w:tabs>
          <w:tab w:val="left" w:pos="0"/>
        </w:tabs>
        <w:ind w:firstLine="709"/>
        <w:jc w:val="both"/>
        <w:rPr>
          <w:sz w:val="24"/>
        </w:rPr>
      </w:pPr>
      <w:r w:rsidRPr="00FB079E">
        <w:rPr>
          <w:sz w:val="24"/>
          <w:szCs w:val="24"/>
        </w:rPr>
        <w:t>2.</w:t>
      </w:r>
      <w:r w:rsidR="00FB079E" w:rsidRPr="00FB079E">
        <w:t xml:space="preserve"> </w:t>
      </w:r>
      <w:r w:rsidR="00FB079E" w:rsidRPr="00153771">
        <w:rPr>
          <w:sz w:val="24"/>
        </w:rPr>
        <w:t xml:space="preserve">Обнародовать настоящее </w:t>
      </w:r>
      <w:r w:rsidR="00FB079E">
        <w:rPr>
          <w:sz w:val="24"/>
        </w:rPr>
        <w:t>решение</w:t>
      </w:r>
      <w:r w:rsidR="00FB079E" w:rsidRPr="00153771">
        <w:rPr>
          <w:sz w:val="24"/>
        </w:rPr>
        <w:t xml:space="preserve"> путем размещения в </w:t>
      </w:r>
      <w:r w:rsidR="00FB079E">
        <w:rPr>
          <w:sz w:val="24"/>
        </w:rPr>
        <w:t xml:space="preserve">общедоступных местах, а также на </w:t>
      </w:r>
      <w:r w:rsidR="00FB079E" w:rsidRPr="00153771">
        <w:rPr>
          <w:sz w:val="24"/>
        </w:rPr>
        <w:t>официальном сайте городского поселения Октябрьское</w:t>
      </w:r>
      <w:r w:rsidR="00FB079E">
        <w:rPr>
          <w:sz w:val="24"/>
        </w:rPr>
        <w:t xml:space="preserve"> в сети Интернет</w:t>
      </w:r>
      <w:r w:rsidR="00FB079E" w:rsidRPr="00153771">
        <w:rPr>
          <w:sz w:val="24"/>
        </w:rPr>
        <w:t xml:space="preserve">. </w:t>
      </w:r>
    </w:p>
    <w:p w:rsidR="00FB079E" w:rsidRPr="00FB079E" w:rsidRDefault="00FB079E" w:rsidP="00FB079E">
      <w:pPr>
        <w:ind w:firstLine="709"/>
        <w:jc w:val="both"/>
        <w:rPr>
          <w:lang w:val="ru-RU"/>
        </w:rPr>
      </w:pPr>
      <w:r>
        <w:rPr>
          <w:lang w:val="ru-RU"/>
        </w:rPr>
        <w:t>3</w:t>
      </w:r>
      <w:r w:rsidRPr="00FB079E">
        <w:rPr>
          <w:lang w:val="ru-RU"/>
        </w:rPr>
        <w:t>. Настоящее решение вступает в силу после его официального обнародования</w:t>
      </w:r>
    </w:p>
    <w:p w:rsidR="00040DB2" w:rsidRPr="00F0176D" w:rsidRDefault="00040DB2" w:rsidP="00094F98">
      <w:pPr>
        <w:autoSpaceDE w:val="0"/>
        <w:autoSpaceDN w:val="0"/>
        <w:adjustRightInd w:val="0"/>
        <w:ind w:firstLine="708"/>
        <w:jc w:val="both"/>
        <w:rPr>
          <w:lang w:val="ru-RU" w:eastAsia="ru-RU"/>
        </w:rPr>
      </w:pPr>
      <w:r>
        <w:rPr>
          <w:lang w:val="ru-RU" w:eastAsia="ru-RU"/>
        </w:rPr>
        <w:t>4</w:t>
      </w:r>
      <w:r w:rsidRPr="00F0176D">
        <w:rPr>
          <w:lang w:val="ru-RU" w:eastAsia="ru-RU"/>
        </w:rPr>
        <w:t xml:space="preserve">. </w:t>
      </w:r>
      <w:r w:rsidRPr="000F0860">
        <w:rPr>
          <w:lang w:val="ru-RU" w:eastAsia="ru-RU"/>
        </w:rPr>
        <w:t xml:space="preserve">Контроль за исполнением настоящего решения возложить на </w:t>
      </w:r>
      <w:r>
        <w:rPr>
          <w:lang w:val="ru-RU" w:eastAsia="ru-RU"/>
        </w:rPr>
        <w:t xml:space="preserve">постоянную </w:t>
      </w:r>
      <w:r w:rsidRPr="000F0860">
        <w:rPr>
          <w:lang w:val="ru-RU" w:eastAsia="ru-RU"/>
        </w:rPr>
        <w:t>комиссию по экономике и природопользованию</w:t>
      </w:r>
      <w:r>
        <w:rPr>
          <w:lang w:val="ru-RU" w:eastAsia="ru-RU"/>
        </w:rPr>
        <w:t xml:space="preserve"> Совета депутатов городского поселения Октябрьское (</w:t>
      </w:r>
      <w:proofErr w:type="spellStart"/>
      <w:r w:rsidRPr="001845D0">
        <w:rPr>
          <w:lang w:val="ru-RU"/>
        </w:rPr>
        <w:t>Бехметов</w:t>
      </w:r>
      <w:proofErr w:type="spellEnd"/>
      <w:r w:rsidRPr="001845D0">
        <w:rPr>
          <w:lang w:val="ru-RU"/>
        </w:rPr>
        <w:t xml:space="preserve"> В.Г.</w:t>
      </w:r>
      <w:r>
        <w:rPr>
          <w:lang w:val="ru-RU" w:eastAsia="ru-RU"/>
        </w:rPr>
        <w:t>).</w:t>
      </w:r>
    </w:p>
    <w:p w:rsidR="00040DB2" w:rsidRPr="00F0176D" w:rsidRDefault="00040DB2" w:rsidP="00167C2A">
      <w:pPr>
        <w:autoSpaceDE w:val="0"/>
        <w:autoSpaceDN w:val="0"/>
        <w:adjustRightInd w:val="0"/>
        <w:ind w:firstLine="709"/>
        <w:jc w:val="both"/>
        <w:rPr>
          <w:lang w:val="ru-RU" w:eastAsia="ru-RU"/>
        </w:rPr>
      </w:pPr>
    </w:p>
    <w:p w:rsidR="00040DB2" w:rsidRPr="00F0176D" w:rsidRDefault="00040DB2" w:rsidP="00167C2A">
      <w:pPr>
        <w:jc w:val="both"/>
        <w:rPr>
          <w:lang w:val="ru-RU"/>
        </w:rPr>
      </w:pPr>
    </w:p>
    <w:p w:rsidR="00040DB2" w:rsidRDefault="00040DB2" w:rsidP="00167C2A">
      <w:pPr>
        <w:jc w:val="both"/>
        <w:rPr>
          <w:lang w:val="ru-RU"/>
        </w:rPr>
      </w:pPr>
      <w:r w:rsidRPr="003E4259">
        <w:rPr>
          <w:lang w:val="ru-RU"/>
        </w:rPr>
        <w:t xml:space="preserve">Глава городского                                   </w:t>
      </w:r>
      <w:r>
        <w:rPr>
          <w:lang w:val="ru-RU"/>
        </w:rPr>
        <w:t xml:space="preserve">                              </w:t>
      </w:r>
      <w:r w:rsidRPr="003E4259">
        <w:rPr>
          <w:lang w:val="ru-RU"/>
        </w:rPr>
        <w:t>Председатель Совета депутатов</w:t>
      </w:r>
      <w:r>
        <w:rPr>
          <w:lang w:val="ru-RU"/>
        </w:rPr>
        <w:t xml:space="preserve"> </w:t>
      </w:r>
    </w:p>
    <w:p w:rsidR="00040DB2" w:rsidRPr="003E4259" w:rsidRDefault="00040DB2" w:rsidP="00167C2A">
      <w:pPr>
        <w:jc w:val="both"/>
        <w:rPr>
          <w:lang w:val="ru-RU"/>
        </w:rPr>
      </w:pPr>
      <w:r w:rsidRPr="00947813">
        <w:rPr>
          <w:lang w:val="ru-RU"/>
        </w:rPr>
        <w:t>поселения</w:t>
      </w:r>
      <w:r>
        <w:rPr>
          <w:lang w:val="ru-RU"/>
        </w:rPr>
        <w:t xml:space="preserve"> </w:t>
      </w:r>
      <w:r w:rsidRPr="003E4259">
        <w:rPr>
          <w:lang w:val="ru-RU"/>
        </w:rPr>
        <w:t xml:space="preserve">Октябрьское  </w:t>
      </w:r>
      <w:r>
        <w:rPr>
          <w:lang w:val="ru-RU"/>
        </w:rPr>
        <w:t xml:space="preserve">                                                     </w:t>
      </w:r>
      <w:r w:rsidRPr="003E4259">
        <w:rPr>
          <w:lang w:val="ru-RU"/>
        </w:rPr>
        <w:t xml:space="preserve">городского </w:t>
      </w:r>
      <w:r>
        <w:rPr>
          <w:lang w:val="ru-RU"/>
        </w:rPr>
        <w:t xml:space="preserve">поселения </w:t>
      </w:r>
      <w:r w:rsidRPr="003E4259">
        <w:rPr>
          <w:lang w:val="ru-RU"/>
        </w:rPr>
        <w:t>Октябрьское</w:t>
      </w:r>
      <w:r>
        <w:rPr>
          <w:lang w:val="ru-RU"/>
        </w:rPr>
        <w:t xml:space="preserve">                                                                                                                                                                                    </w:t>
      </w:r>
    </w:p>
    <w:p w:rsidR="00040DB2" w:rsidRPr="003E4259" w:rsidRDefault="00040DB2" w:rsidP="00167C2A">
      <w:pPr>
        <w:jc w:val="center"/>
        <w:rPr>
          <w:lang w:val="ru-RU"/>
        </w:rPr>
      </w:pPr>
    </w:p>
    <w:p w:rsidR="00040DB2" w:rsidRPr="003E4259" w:rsidRDefault="00040DB2" w:rsidP="00167C2A">
      <w:pPr>
        <w:rPr>
          <w:b/>
          <w:lang w:val="ru-RU"/>
        </w:rPr>
      </w:pPr>
      <w:r w:rsidRPr="003E4259">
        <w:rPr>
          <w:lang w:val="ru-RU"/>
        </w:rPr>
        <w:t>______________</w:t>
      </w:r>
      <w:r>
        <w:rPr>
          <w:lang w:val="ru-RU"/>
        </w:rPr>
        <w:t xml:space="preserve"> В.В. Сенченков                                          </w:t>
      </w:r>
      <w:r w:rsidRPr="003E4259">
        <w:rPr>
          <w:lang w:val="ru-RU"/>
        </w:rPr>
        <w:t>_______________ Л.Н. Черкасова</w:t>
      </w:r>
    </w:p>
    <w:p w:rsidR="00040DB2" w:rsidRPr="003E4259" w:rsidRDefault="00040DB2" w:rsidP="00167C2A">
      <w:pPr>
        <w:rPr>
          <w:lang w:val="ru-RU"/>
        </w:rPr>
      </w:pPr>
      <w:r>
        <w:rPr>
          <w:lang w:val="ru-RU"/>
        </w:rPr>
        <w:t>«___»_________ 201</w:t>
      </w:r>
      <w:r w:rsidR="00FF4D31">
        <w:rPr>
          <w:lang w:val="ru-RU"/>
        </w:rPr>
        <w:t>8</w:t>
      </w:r>
      <w:r w:rsidRPr="003E4259">
        <w:rPr>
          <w:lang w:val="ru-RU"/>
        </w:rPr>
        <w:t xml:space="preserve"> года                 </w:t>
      </w:r>
      <w:r>
        <w:rPr>
          <w:lang w:val="ru-RU"/>
        </w:rPr>
        <w:t xml:space="preserve">                                  «___»_____________ 201</w:t>
      </w:r>
      <w:r w:rsidR="00FF4D31">
        <w:rPr>
          <w:lang w:val="ru-RU"/>
        </w:rPr>
        <w:t>8</w:t>
      </w:r>
      <w:r w:rsidRPr="003E4259">
        <w:rPr>
          <w:lang w:val="ru-RU"/>
        </w:rPr>
        <w:t xml:space="preserve"> года</w:t>
      </w:r>
      <w:bookmarkStart w:id="0" w:name="_GoBack"/>
      <w:bookmarkEnd w:id="0"/>
    </w:p>
    <w:sectPr w:rsidR="00040DB2" w:rsidRPr="003E4259" w:rsidSect="002B2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1AE5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2446AC"/>
    <w:multiLevelType w:val="hybridMultilevel"/>
    <w:tmpl w:val="C1241D12"/>
    <w:lvl w:ilvl="0" w:tplc="A7BEBB3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36D426B2"/>
    <w:multiLevelType w:val="hybridMultilevel"/>
    <w:tmpl w:val="A4A02DF4"/>
    <w:lvl w:ilvl="0" w:tplc="78B09504">
      <w:start w:val="1"/>
      <w:numFmt w:val="decimal"/>
      <w:lvlText w:val="%1."/>
      <w:lvlJc w:val="left"/>
      <w:pPr>
        <w:tabs>
          <w:tab w:val="num" w:pos="1773"/>
        </w:tabs>
        <w:ind w:left="1773" w:hanging="1065"/>
      </w:pPr>
      <w:rPr>
        <w:rFonts w:cs="Times New Roman" w:hint="default"/>
      </w:rPr>
    </w:lvl>
    <w:lvl w:ilvl="1" w:tplc="1DCA3482">
      <w:numFmt w:val="none"/>
      <w:lvlText w:val=""/>
      <w:lvlJc w:val="left"/>
      <w:pPr>
        <w:tabs>
          <w:tab w:val="num" w:pos="360"/>
        </w:tabs>
      </w:pPr>
      <w:rPr>
        <w:rFonts w:cs="Times New Roman"/>
      </w:rPr>
    </w:lvl>
    <w:lvl w:ilvl="2" w:tplc="BD30689A">
      <w:numFmt w:val="none"/>
      <w:lvlText w:val=""/>
      <w:lvlJc w:val="left"/>
      <w:pPr>
        <w:tabs>
          <w:tab w:val="num" w:pos="360"/>
        </w:tabs>
      </w:pPr>
      <w:rPr>
        <w:rFonts w:cs="Times New Roman"/>
      </w:rPr>
    </w:lvl>
    <w:lvl w:ilvl="3" w:tplc="538A38E8">
      <w:numFmt w:val="none"/>
      <w:lvlText w:val=""/>
      <w:lvlJc w:val="left"/>
      <w:pPr>
        <w:tabs>
          <w:tab w:val="num" w:pos="360"/>
        </w:tabs>
      </w:pPr>
      <w:rPr>
        <w:rFonts w:cs="Times New Roman"/>
      </w:rPr>
    </w:lvl>
    <w:lvl w:ilvl="4" w:tplc="7DDA9E04">
      <w:numFmt w:val="none"/>
      <w:lvlText w:val=""/>
      <w:lvlJc w:val="left"/>
      <w:pPr>
        <w:tabs>
          <w:tab w:val="num" w:pos="360"/>
        </w:tabs>
      </w:pPr>
      <w:rPr>
        <w:rFonts w:cs="Times New Roman"/>
      </w:rPr>
    </w:lvl>
    <w:lvl w:ilvl="5" w:tplc="85745688">
      <w:numFmt w:val="none"/>
      <w:lvlText w:val=""/>
      <w:lvlJc w:val="left"/>
      <w:pPr>
        <w:tabs>
          <w:tab w:val="num" w:pos="360"/>
        </w:tabs>
      </w:pPr>
      <w:rPr>
        <w:rFonts w:cs="Times New Roman"/>
      </w:rPr>
    </w:lvl>
    <w:lvl w:ilvl="6" w:tplc="1A929B3A">
      <w:numFmt w:val="none"/>
      <w:lvlText w:val=""/>
      <w:lvlJc w:val="left"/>
      <w:pPr>
        <w:tabs>
          <w:tab w:val="num" w:pos="360"/>
        </w:tabs>
      </w:pPr>
      <w:rPr>
        <w:rFonts w:cs="Times New Roman"/>
      </w:rPr>
    </w:lvl>
    <w:lvl w:ilvl="7" w:tplc="689A45C4">
      <w:numFmt w:val="none"/>
      <w:lvlText w:val=""/>
      <w:lvlJc w:val="left"/>
      <w:pPr>
        <w:tabs>
          <w:tab w:val="num" w:pos="360"/>
        </w:tabs>
      </w:pPr>
      <w:rPr>
        <w:rFonts w:cs="Times New Roman"/>
      </w:rPr>
    </w:lvl>
    <w:lvl w:ilvl="8" w:tplc="FE7EB73E">
      <w:numFmt w:val="none"/>
      <w:lvlText w:val=""/>
      <w:lvlJc w:val="left"/>
      <w:pPr>
        <w:tabs>
          <w:tab w:val="num" w:pos="360"/>
        </w:tabs>
      </w:pPr>
      <w:rPr>
        <w:rFonts w:cs="Times New Roman"/>
      </w:rPr>
    </w:lvl>
  </w:abstractNum>
  <w:abstractNum w:abstractNumId="3" w15:restartNumberingAfterBreak="0">
    <w:nsid w:val="382E0730"/>
    <w:multiLevelType w:val="hybridMultilevel"/>
    <w:tmpl w:val="E3501116"/>
    <w:lvl w:ilvl="0" w:tplc="170EF33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4B484B5F"/>
    <w:multiLevelType w:val="multilevel"/>
    <w:tmpl w:val="97203E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8"/>
        </w:tabs>
        <w:ind w:left="1128" w:hanging="4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5" w15:restartNumberingAfterBreak="0">
    <w:nsid w:val="6E81108F"/>
    <w:multiLevelType w:val="multilevel"/>
    <w:tmpl w:val="DB3C3590"/>
    <w:lvl w:ilvl="0">
      <w:start w:val="1"/>
      <w:numFmt w:val="decimal"/>
      <w:lvlText w:val="%1."/>
      <w:lvlJc w:val="left"/>
      <w:pPr>
        <w:ind w:left="360" w:hanging="360"/>
      </w:pPr>
      <w:rPr>
        <w:rFonts w:cs="Times New Roman" w:hint="default"/>
      </w:rPr>
    </w:lvl>
    <w:lvl w:ilvl="1">
      <w:start w:val="1"/>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6" w15:restartNumberingAfterBreak="0">
    <w:nsid w:val="78A1083A"/>
    <w:multiLevelType w:val="multilevel"/>
    <w:tmpl w:val="7FDCC2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3"/>
  </w:num>
  <w:num w:numId="18">
    <w:abstractNumId w:val="6"/>
  </w:num>
  <w:num w:numId="19">
    <w:abstractNumId w:val="5"/>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61"/>
    <w:rsid w:val="00006EA6"/>
    <w:rsid w:val="00013E37"/>
    <w:rsid w:val="00016D41"/>
    <w:rsid w:val="00040DB2"/>
    <w:rsid w:val="00046D19"/>
    <w:rsid w:val="00065F4A"/>
    <w:rsid w:val="000734E7"/>
    <w:rsid w:val="0007492A"/>
    <w:rsid w:val="00085D4E"/>
    <w:rsid w:val="000929BC"/>
    <w:rsid w:val="00094F98"/>
    <w:rsid w:val="000A02DD"/>
    <w:rsid w:val="000A252F"/>
    <w:rsid w:val="000B5BC2"/>
    <w:rsid w:val="000B74DA"/>
    <w:rsid w:val="000F0860"/>
    <w:rsid w:val="0010787D"/>
    <w:rsid w:val="001466C0"/>
    <w:rsid w:val="00161A7C"/>
    <w:rsid w:val="00167C2A"/>
    <w:rsid w:val="001845D0"/>
    <w:rsid w:val="001916CF"/>
    <w:rsid w:val="001A2850"/>
    <w:rsid w:val="001A6F26"/>
    <w:rsid w:val="001B5E3C"/>
    <w:rsid w:val="001C7111"/>
    <w:rsid w:val="001D492A"/>
    <w:rsid w:val="00216F5B"/>
    <w:rsid w:val="00227CA1"/>
    <w:rsid w:val="00245CCF"/>
    <w:rsid w:val="00245ED3"/>
    <w:rsid w:val="002509B4"/>
    <w:rsid w:val="00253E34"/>
    <w:rsid w:val="0025457F"/>
    <w:rsid w:val="00265F1B"/>
    <w:rsid w:val="0029117D"/>
    <w:rsid w:val="002A19F0"/>
    <w:rsid w:val="002A281E"/>
    <w:rsid w:val="002A66A9"/>
    <w:rsid w:val="002B2B3E"/>
    <w:rsid w:val="002B6785"/>
    <w:rsid w:val="002B753C"/>
    <w:rsid w:val="002D6263"/>
    <w:rsid w:val="002F0461"/>
    <w:rsid w:val="002F078A"/>
    <w:rsid w:val="002F1856"/>
    <w:rsid w:val="002F2F58"/>
    <w:rsid w:val="002F4C22"/>
    <w:rsid w:val="003119E5"/>
    <w:rsid w:val="003144AF"/>
    <w:rsid w:val="003367DE"/>
    <w:rsid w:val="00376E2A"/>
    <w:rsid w:val="0038101B"/>
    <w:rsid w:val="003845E4"/>
    <w:rsid w:val="00392670"/>
    <w:rsid w:val="003C3452"/>
    <w:rsid w:val="003E2E86"/>
    <w:rsid w:val="003E4259"/>
    <w:rsid w:val="003E6869"/>
    <w:rsid w:val="004021BE"/>
    <w:rsid w:val="00406171"/>
    <w:rsid w:val="0041752C"/>
    <w:rsid w:val="004350B1"/>
    <w:rsid w:val="0043518B"/>
    <w:rsid w:val="00486F26"/>
    <w:rsid w:val="004875A5"/>
    <w:rsid w:val="00490452"/>
    <w:rsid w:val="00492235"/>
    <w:rsid w:val="004945CF"/>
    <w:rsid w:val="004972B1"/>
    <w:rsid w:val="004A0CF1"/>
    <w:rsid w:val="004B081B"/>
    <w:rsid w:val="004C35DE"/>
    <w:rsid w:val="004F4C4C"/>
    <w:rsid w:val="005016F4"/>
    <w:rsid w:val="005120E2"/>
    <w:rsid w:val="00515656"/>
    <w:rsid w:val="00521DE8"/>
    <w:rsid w:val="0052770E"/>
    <w:rsid w:val="00535F3C"/>
    <w:rsid w:val="0054177F"/>
    <w:rsid w:val="00555E2F"/>
    <w:rsid w:val="005579BC"/>
    <w:rsid w:val="00573D17"/>
    <w:rsid w:val="00586849"/>
    <w:rsid w:val="0059361D"/>
    <w:rsid w:val="005A3CE3"/>
    <w:rsid w:val="005A613A"/>
    <w:rsid w:val="005C5CAD"/>
    <w:rsid w:val="005D1296"/>
    <w:rsid w:val="005D27A7"/>
    <w:rsid w:val="005D4CA8"/>
    <w:rsid w:val="005E6E3F"/>
    <w:rsid w:val="006246C9"/>
    <w:rsid w:val="00636C5F"/>
    <w:rsid w:val="00654268"/>
    <w:rsid w:val="00671705"/>
    <w:rsid w:val="0069725C"/>
    <w:rsid w:val="006B0AB8"/>
    <w:rsid w:val="006C578C"/>
    <w:rsid w:val="00736823"/>
    <w:rsid w:val="00787392"/>
    <w:rsid w:val="00787F68"/>
    <w:rsid w:val="00794FE6"/>
    <w:rsid w:val="007A0294"/>
    <w:rsid w:val="007D5E41"/>
    <w:rsid w:val="007F3E03"/>
    <w:rsid w:val="008217CA"/>
    <w:rsid w:val="00822EA6"/>
    <w:rsid w:val="008354F5"/>
    <w:rsid w:val="00856C8C"/>
    <w:rsid w:val="00862F17"/>
    <w:rsid w:val="00876F7B"/>
    <w:rsid w:val="008A49FC"/>
    <w:rsid w:val="008B25F0"/>
    <w:rsid w:val="008B435C"/>
    <w:rsid w:val="008C78E4"/>
    <w:rsid w:val="008F4792"/>
    <w:rsid w:val="00910F63"/>
    <w:rsid w:val="00913375"/>
    <w:rsid w:val="00916FE4"/>
    <w:rsid w:val="00935B18"/>
    <w:rsid w:val="00940334"/>
    <w:rsid w:val="00947813"/>
    <w:rsid w:val="00957B28"/>
    <w:rsid w:val="009757B8"/>
    <w:rsid w:val="009B026F"/>
    <w:rsid w:val="009B0FF6"/>
    <w:rsid w:val="009B3E13"/>
    <w:rsid w:val="009B4088"/>
    <w:rsid w:val="009D1ED1"/>
    <w:rsid w:val="009D2042"/>
    <w:rsid w:val="009D36D6"/>
    <w:rsid w:val="00A17DE1"/>
    <w:rsid w:val="00A27CD9"/>
    <w:rsid w:val="00A43F0C"/>
    <w:rsid w:val="00A52E43"/>
    <w:rsid w:val="00A53E84"/>
    <w:rsid w:val="00A57C0E"/>
    <w:rsid w:val="00A57D4B"/>
    <w:rsid w:val="00A7601B"/>
    <w:rsid w:val="00A80C7E"/>
    <w:rsid w:val="00A83FE4"/>
    <w:rsid w:val="00A93E4D"/>
    <w:rsid w:val="00AA63CE"/>
    <w:rsid w:val="00AA6F72"/>
    <w:rsid w:val="00AB4E4F"/>
    <w:rsid w:val="00AB5373"/>
    <w:rsid w:val="00B10990"/>
    <w:rsid w:val="00B27379"/>
    <w:rsid w:val="00B3530D"/>
    <w:rsid w:val="00B363EC"/>
    <w:rsid w:val="00B47C9A"/>
    <w:rsid w:val="00B62E55"/>
    <w:rsid w:val="00B72F4D"/>
    <w:rsid w:val="00B74590"/>
    <w:rsid w:val="00B8542F"/>
    <w:rsid w:val="00BD21FF"/>
    <w:rsid w:val="00C148DA"/>
    <w:rsid w:val="00C179FB"/>
    <w:rsid w:val="00C22C7B"/>
    <w:rsid w:val="00C2450A"/>
    <w:rsid w:val="00C2647C"/>
    <w:rsid w:val="00C40FF3"/>
    <w:rsid w:val="00C60AA1"/>
    <w:rsid w:val="00C6640E"/>
    <w:rsid w:val="00C97A52"/>
    <w:rsid w:val="00CA6B15"/>
    <w:rsid w:val="00D07DC0"/>
    <w:rsid w:val="00D12ADA"/>
    <w:rsid w:val="00D13A06"/>
    <w:rsid w:val="00D20FE5"/>
    <w:rsid w:val="00D26C4F"/>
    <w:rsid w:val="00D71604"/>
    <w:rsid w:val="00D81332"/>
    <w:rsid w:val="00D86DD5"/>
    <w:rsid w:val="00D90D40"/>
    <w:rsid w:val="00DB5CD7"/>
    <w:rsid w:val="00DF256C"/>
    <w:rsid w:val="00E04A5D"/>
    <w:rsid w:val="00E36A42"/>
    <w:rsid w:val="00E71972"/>
    <w:rsid w:val="00E72B86"/>
    <w:rsid w:val="00E75C94"/>
    <w:rsid w:val="00E801D0"/>
    <w:rsid w:val="00E95C9B"/>
    <w:rsid w:val="00E969AD"/>
    <w:rsid w:val="00E97E93"/>
    <w:rsid w:val="00EB1FC1"/>
    <w:rsid w:val="00EC35F3"/>
    <w:rsid w:val="00EC4F0E"/>
    <w:rsid w:val="00ED140D"/>
    <w:rsid w:val="00ED7E79"/>
    <w:rsid w:val="00EF33FD"/>
    <w:rsid w:val="00F0176D"/>
    <w:rsid w:val="00F04749"/>
    <w:rsid w:val="00F22CF8"/>
    <w:rsid w:val="00F7031E"/>
    <w:rsid w:val="00F7789D"/>
    <w:rsid w:val="00FA2ECA"/>
    <w:rsid w:val="00FA769D"/>
    <w:rsid w:val="00FB079E"/>
    <w:rsid w:val="00FD470B"/>
    <w:rsid w:val="00FF3EE1"/>
    <w:rsid w:val="00FF3F14"/>
    <w:rsid w:val="00FF4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11832E"/>
  <w15:docId w15:val="{D11AB49D-CE17-43A2-9743-C026E333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461"/>
    <w:rPr>
      <w:rFonts w:ascii="Times New Roman" w:eastAsia="Times New Roman" w:hAnsi="Times New Roman"/>
      <w:sz w:val="24"/>
      <w:szCs w:val="24"/>
      <w:lang w:val="en-US" w:eastAsia="en-US"/>
    </w:rPr>
  </w:style>
  <w:style w:type="paragraph" w:styleId="1">
    <w:name w:val="heading 1"/>
    <w:basedOn w:val="a"/>
    <w:next w:val="a"/>
    <w:link w:val="10"/>
    <w:uiPriority w:val="99"/>
    <w:qFormat/>
    <w:rsid w:val="002F0461"/>
    <w:pPr>
      <w:widowControl w:val="0"/>
      <w:autoSpaceDE w:val="0"/>
      <w:autoSpaceDN w:val="0"/>
      <w:adjustRightInd w:val="0"/>
      <w:spacing w:before="108" w:after="108"/>
      <w:jc w:val="center"/>
      <w:outlineLvl w:val="0"/>
    </w:pPr>
    <w:rPr>
      <w:rFonts w:ascii="Arial" w:hAnsi="Arial"/>
      <w:b/>
      <w:bCs/>
      <w:color w:val="00008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F0461"/>
    <w:rPr>
      <w:rFonts w:ascii="Arial" w:hAnsi="Arial" w:cs="Times New Roman"/>
      <w:b/>
      <w:bCs/>
      <w:color w:val="000080"/>
      <w:sz w:val="20"/>
      <w:szCs w:val="20"/>
      <w:lang w:eastAsia="ru-RU"/>
    </w:rPr>
  </w:style>
  <w:style w:type="paragraph" w:styleId="a3">
    <w:name w:val="List Bullet"/>
    <w:basedOn w:val="a"/>
    <w:uiPriority w:val="99"/>
    <w:rsid w:val="002F0461"/>
    <w:pPr>
      <w:tabs>
        <w:tab w:val="num" w:pos="360"/>
      </w:tabs>
      <w:ind w:left="360" w:hanging="360"/>
      <w:contextualSpacing/>
    </w:pPr>
  </w:style>
  <w:style w:type="paragraph" w:styleId="a4">
    <w:name w:val="List Paragraph"/>
    <w:basedOn w:val="a"/>
    <w:uiPriority w:val="99"/>
    <w:qFormat/>
    <w:rsid w:val="004A0CF1"/>
    <w:pPr>
      <w:ind w:left="720"/>
      <w:contextualSpacing/>
    </w:pPr>
  </w:style>
  <w:style w:type="paragraph" w:customStyle="1" w:styleId="ConsPlusTitle">
    <w:name w:val="ConsPlusTitle"/>
    <w:uiPriority w:val="99"/>
    <w:rsid w:val="00F0176D"/>
    <w:pPr>
      <w:widowControl w:val="0"/>
      <w:autoSpaceDE w:val="0"/>
      <w:autoSpaceDN w:val="0"/>
      <w:adjustRightInd w:val="0"/>
    </w:pPr>
    <w:rPr>
      <w:rFonts w:ascii="Arial" w:eastAsia="Times New Roman" w:hAnsi="Arial" w:cs="Arial"/>
      <w:b/>
      <w:bCs/>
      <w:sz w:val="20"/>
      <w:szCs w:val="20"/>
    </w:rPr>
  </w:style>
  <w:style w:type="character" w:customStyle="1" w:styleId="FontStyle16">
    <w:name w:val="Font Style16"/>
    <w:basedOn w:val="a0"/>
    <w:uiPriority w:val="99"/>
    <w:rsid w:val="00F0176D"/>
    <w:rPr>
      <w:rFonts w:ascii="Times New Roman" w:hAnsi="Times New Roman" w:cs="Times New Roman"/>
      <w:sz w:val="22"/>
      <w:szCs w:val="22"/>
    </w:rPr>
  </w:style>
  <w:style w:type="character" w:customStyle="1" w:styleId="FontStyle23">
    <w:name w:val="Font Style23"/>
    <w:basedOn w:val="a0"/>
    <w:uiPriority w:val="99"/>
    <w:rsid w:val="00F0176D"/>
    <w:rPr>
      <w:rFonts w:ascii="Times New Roman" w:hAnsi="Times New Roman" w:cs="Times New Roman"/>
      <w:sz w:val="22"/>
      <w:szCs w:val="22"/>
    </w:rPr>
  </w:style>
  <w:style w:type="character" w:styleId="a5">
    <w:name w:val="Hyperlink"/>
    <w:basedOn w:val="a0"/>
    <w:uiPriority w:val="99"/>
    <w:rsid w:val="00490452"/>
    <w:rPr>
      <w:rFonts w:cs="Times New Roman"/>
      <w:color w:val="0000FF"/>
      <w:u w:val="single"/>
    </w:rPr>
  </w:style>
  <w:style w:type="paragraph" w:styleId="a6">
    <w:name w:val="header"/>
    <w:basedOn w:val="a"/>
    <w:link w:val="a7"/>
    <w:uiPriority w:val="99"/>
    <w:rsid w:val="00586849"/>
    <w:pPr>
      <w:tabs>
        <w:tab w:val="center" w:pos="4677"/>
        <w:tab w:val="right" w:pos="9355"/>
      </w:tabs>
    </w:pPr>
    <w:rPr>
      <w:lang w:val="ru-RU" w:eastAsia="ru-RU"/>
    </w:rPr>
  </w:style>
  <w:style w:type="character" w:customStyle="1" w:styleId="a7">
    <w:name w:val="Верхний колонтитул Знак"/>
    <w:basedOn w:val="a0"/>
    <w:link w:val="a6"/>
    <w:uiPriority w:val="99"/>
    <w:locked/>
    <w:rsid w:val="00586849"/>
    <w:rPr>
      <w:rFonts w:ascii="Times New Roman" w:hAnsi="Times New Roman" w:cs="Times New Roman"/>
      <w:sz w:val="24"/>
      <w:szCs w:val="24"/>
      <w:lang w:eastAsia="ru-RU"/>
    </w:rPr>
  </w:style>
  <w:style w:type="paragraph" w:styleId="a8">
    <w:name w:val="Body Text"/>
    <w:basedOn w:val="a"/>
    <w:link w:val="a9"/>
    <w:uiPriority w:val="99"/>
    <w:rsid w:val="00586849"/>
    <w:pPr>
      <w:spacing w:line="360" w:lineRule="auto"/>
      <w:jc w:val="both"/>
    </w:pPr>
    <w:rPr>
      <w:sz w:val="28"/>
      <w:szCs w:val="28"/>
      <w:lang w:val="ru-RU" w:eastAsia="ru-RU"/>
    </w:rPr>
  </w:style>
  <w:style w:type="character" w:customStyle="1" w:styleId="a9">
    <w:name w:val="Основной текст Знак"/>
    <w:basedOn w:val="a0"/>
    <w:link w:val="a8"/>
    <w:uiPriority w:val="99"/>
    <w:locked/>
    <w:rsid w:val="00586849"/>
    <w:rPr>
      <w:rFonts w:ascii="Times New Roman" w:hAnsi="Times New Roman" w:cs="Times New Roman"/>
      <w:sz w:val="28"/>
      <w:szCs w:val="28"/>
      <w:lang w:eastAsia="ru-RU"/>
    </w:rPr>
  </w:style>
  <w:style w:type="paragraph" w:styleId="aa">
    <w:name w:val="Body Text Indent"/>
    <w:basedOn w:val="a"/>
    <w:link w:val="ab"/>
    <w:uiPriority w:val="99"/>
    <w:rsid w:val="00586849"/>
    <w:pPr>
      <w:jc w:val="center"/>
    </w:pPr>
    <w:rPr>
      <w:sz w:val="28"/>
      <w:szCs w:val="28"/>
      <w:lang w:val="ru-RU" w:eastAsia="ru-RU"/>
    </w:rPr>
  </w:style>
  <w:style w:type="character" w:customStyle="1" w:styleId="ab">
    <w:name w:val="Основной текст с отступом Знак"/>
    <w:basedOn w:val="a0"/>
    <w:link w:val="aa"/>
    <w:uiPriority w:val="99"/>
    <w:locked/>
    <w:rsid w:val="00586849"/>
    <w:rPr>
      <w:rFonts w:ascii="Times New Roman" w:hAnsi="Times New Roman" w:cs="Times New Roman"/>
      <w:sz w:val="28"/>
      <w:szCs w:val="28"/>
      <w:lang w:eastAsia="ru-RU"/>
    </w:rPr>
  </w:style>
  <w:style w:type="paragraph" w:styleId="2">
    <w:name w:val="Body Text Indent 2"/>
    <w:basedOn w:val="a"/>
    <w:link w:val="20"/>
    <w:uiPriority w:val="99"/>
    <w:rsid w:val="00586849"/>
    <w:pPr>
      <w:ind w:firstLine="720"/>
      <w:jc w:val="both"/>
    </w:pPr>
    <w:rPr>
      <w:sz w:val="28"/>
      <w:szCs w:val="28"/>
      <w:lang w:val="ru-RU" w:eastAsia="ru-RU"/>
    </w:rPr>
  </w:style>
  <w:style w:type="character" w:customStyle="1" w:styleId="20">
    <w:name w:val="Основной текст с отступом 2 Знак"/>
    <w:basedOn w:val="a0"/>
    <w:link w:val="2"/>
    <w:uiPriority w:val="99"/>
    <w:locked/>
    <w:rsid w:val="00586849"/>
    <w:rPr>
      <w:rFonts w:ascii="Times New Roman" w:hAnsi="Times New Roman" w:cs="Times New Roman"/>
      <w:sz w:val="28"/>
      <w:szCs w:val="28"/>
      <w:lang w:eastAsia="ru-RU"/>
    </w:rPr>
  </w:style>
  <w:style w:type="paragraph" w:customStyle="1" w:styleId="ConsNormal">
    <w:name w:val="ConsNormal"/>
    <w:uiPriority w:val="99"/>
    <w:rsid w:val="00586849"/>
    <w:pPr>
      <w:widowControl w:val="0"/>
      <w:autoSpaceDE w:val="0"/>
      <w:autoSpaceDN w:val="0"/>
      <w:adjustRightInd w:val="0"/>
      <w:ind w:firstLine="720"/>
    </w:pPr>
    <w:rPr>
      <w:rFonts w:ascii="Arial" w:eastAsia="Times New Roman" w:hAnsi="Arial" w:cs="Arial"/>
      <w:sz w:val="16"/>
      <w:szCs w:val="16"/>
    </w:rPr>
  </w:style>
  <w:style w:type="table" w:styleId="ac">
    <w:name w:val="Table Grid"/>
    <w:basedOn w:val="a1"/>
    <w:uiPriority w:val="99"/>
    <w:rsid w:val="0058684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rsid w:val="00535F3C"/>
    <w:pPr>
      <w:spacing w:before="100" w:beforeAutospacing="1" w:after="100" w:afterAutospacing="1"/>
    </w:pPr>
    <w:rPr>
      <w:lang w:val="ru-RU" w:eastAsia="ru-RU"/>
    </w:rPr>
  </w:style>
  <w:style w:type="character" w:styleId="ae">
    <w:name w:val="Strong"/>
    <w:qFormat/>
    <w:locked/>
    <w:rsid w:val="00EF33FD"/>
    <w:rPr>
      <w:b/>
      <w:bCs/>
    </w:rPr>
  </w:style>
  <w:style w:type="table" w:customStyle="1" w:styleId="11">
    <w:name w:val="Сетка таблицы1"/>
    <w:basedOn w:val="a1"/>
    <w:next w:val="ac"/>
    <w:uiPriority w:val="59"/>
    <w:rsid w:val="00EB1FC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unhideWhenUsed/>
    <w:rsid w:val="00B10990"/>
    <w:rPr>
      <w:rFonts w:ascii="Segoe UI" w:hAnsi="Segoe UI" w:cs="Segoe UI"/>
      <w:sz w:val="18"/>
      <w:szCs w:val="18"/>
    </w:rPr>
  </w:style>
  <w:style w:type="character" w:customStyle="1" w:styleId="af0">
    <w:name w:val="Текст выноски Знак"/>
    <w:basedOn w:val="a0"/>
    <w:link w:val="af"/>
    <w:uiPriority w:val="99"/>
    <w:semiHidden/>
    <w:rsid w:val="00B10990"/>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17573">
      <w:marLeft w:val="0"/>
      <w:marRight w:val="0"/>
      <w:marTop w:val="0"/>
      <w:marBottom w:val="0"/>
      <w:divBdr>
        <w:top w:val="none" w:sz="0" w:space="0" w:color="auto"/>
        <w:left w:val="none" w:sz="0" w:space="0" w:color="auto"/>
        <w:bottom w:val="none" w:sz="0" w:space="0" w:color="auto"/>
        <w:right w:val="none" w:sz="0" w:space="0" w:color="auto"/>
      </w:divBdr>
    </w:div>
    <w:div w:id="1912617574">
      <w:marLeft w:val="0"/>
      <w:marRight w:val="0"/>
      <w:marTop w:val="0"/>
      <w:marBottom w:val="0"/>
      <w:divBdr>
        <w:top w:val="none" w:sz="0" w:space="0" w:color="auto"/>
        <w:left w:val="none" w:sz="0" w:space="0" w:color="auto"/>
        <w:bottom w:val="none" w:sz="0" w:space="0" w:color="auto"/>
        <w:right w:val="none" w:sz="0" w:space="0" w:color="auto"/>
      </w:divBdr>
    </w:div>
    <w:div w:id="19126175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2CB694F55DB8B12A6254074F06CE369621AD6C473F1C3A146027DA9B8071BF349E68989083Cx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2CB694F55DB8B12A6254074F06CE369621AD6C473F1C3A146027DA9B8071BF349E68988003Cx4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906</Words>
  <Characters>5166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16</cp:revision>
  <cp:lastPrinted>2018-05-04T07:32:00Z</cp:lastPrinted>
  <dcterms:created xsi:type="dcterms:W3CDTF">2017-08-31T12:11:00Z</dcterms:created>
  <dcterms:modified xsi:type="dcterms:W3CDTF">2018-05-04T07:33:00Z</dcterms:modified>
</cp:coreProperties>
</file>