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41910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827FD5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  <w:r w:rsidRPr="001D72A9">
        <w:rPr>
          <w:rStyle w:val="FontStyle22"/>
          <w:u w:val="single"/>
        </w:rPr>
        <w:t>«</w:t>
      </w:r>
      <w:r w:rsidR="001D72A9" w:rsidRPr="001D72A9">
        <w:rPr>
          <w:rStyle w:val="FontStyle22"/>
          <w:u w:val="single"/>
        </w:rPr>
        <w:t>31</w:t>
      </w:r>
      <w:r w:rsidRPr="001D72A9">
        <w:rPr>
          <w:rStyle w:val="FontStyle22"/>
          <w:u w:val="single"/>
        </w:rPr>
        <w:t>»</w:t>
      </w:r>
      <w:r w:rsidR="001D72A9">
        <w:rPr>
          <w:rStyle w:val="FontStyle22"/>
          <w:u w:val="single"/>
        </w:rPr>
        <w:t xml:space="preserve"> </w:t>
      </w:r>
      <w:r w:rsidR="001D72A9">
        <w:rPr>
          <w:rStyle w:val="FontStyle22"/>
        </w:rPr>
        <w:t xml:space="preserve"> </w:t>
      </w:r>
      <w:r w:rsidR="001D72A9" w:rsidRPr="001D72A9">
        <w:rPr>
          <w:rStyle w:val="FontStyle22"/>
          <w:u w:val="single"/>
        </w:rPr>
        <w:t>марта</w:t>
      </w:r>
      <w:r w:rsidR="0096083F">
        <w:rPr>
          <w:rStyle w:val="FontStyle22"/>
        </w:rPr>
        <w:t xml:space="preserve"> </w:t>
      </w:r>
      <w:r w:rsidR="001D72A9">
        <w:rPr>
          <w:rStyle w:val="FontStyle22"/>
        </w:rPr>
        <w:t xml:space="preserve"> 20</w:t>
      </w:r>
      <w:r>
        <w:rPr>
          <w:rStyle w:val="FontStyle22"/>
        </w:rPr>
        <w:t xml:space="preserve">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27FD5">
        <w:rPr>
          <w:rStyle w:val="FontStyle22"/>
        </w:rPr>
        <w:tab/>
      </w:r>
      <w:r w:rsidR="001D72A9">
        <w:rPr>
          <w:rStyle w:val="FontStyle22"/>
        </w:rPr>
        <w:t xml:space="preserve">                                             </w:t>
      </w:r>
      <w:r w:rsidRPr="00827FD5">
        <w:rPr>
          <w:rStyle w:val="FontStyle22"/>
        </w:rPr>
        <w:t>№</w:t>
      </w:r>
      <w:r>
        <w:rPr>
          <w:rStyle w:val="FontStyle22"/>
        </w:rPr>
        <w:t xml:space="preserve"> </w:t>
      </w:r>
      <w:r w:rsidR="001D72A9" w:rsidRPr="001D72A9">
        <w:rPr>
          <w:rStyle w:val="FontStyle22"/>
          <w:u w:val="single"/>
        </w:rPr>
        <w:t>60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9C72FF" w:rsidRDefault="009C72FF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D6E6D">
        <w:rPr>
          <w:rFonts w:ascii="Times New Roman" w:hAnsi="Times New Roman" w:cs="Times New Roman"/>
          <w:sz w:val="24"/>
          <w:szCs w:val="24"/>
        </w:rPr>
        <w:t xml:space="preserve">в </w:t>
      </w:r>
      <w:r w:rsidR="00310D4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10D4E" w:rsidRDefault="00310D4E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310D4E" w:rsidRDefault="00310D4E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170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EA78C6">
        <w:rPr>
          <w:rFonts w:ascii="Times New Roman" w:hAnsi="Times New Roman" w:cs="Times New Roman"/>
          <w:sz w:val="24"/>
          <w:szCs w:val="24"/>
        </w:rPr>
        <w:t xml:space="preserve">е от 30.07.2012 № </w:t>
      </w:r>
      <w:r w:rsidR="00F207E5">
        <w:rPr>
          <w:rFonts w:ascii="Times New Roman" w:hAnsi="Times New Roman" w:cs="Times New Roman"/>
          <w:sz w:val="24"/>
          <w:szCs w:val="24"/>
        </w:rPr>
        <w:t>17</w:t>
      </w:r>
      <w:r w:rsidR="00F036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721BC4">
        <w:rPr>
          <w:rFonts w:ascii="Times New Roman" w:hAnsi="Times New Roman" w:cs="Times New Roman"/>
          <w:sz w:val="24"/>
          <w:szCs w:val="24"/>
        </w:rPr>
        <w:t xml:space="preserve">по </w:t>
      </w:r>
      <w:r w:rsidR="00F0367F">
        <w:rPr>
          <w:rFonts w:ascii="Times New Roman" w:hAnsi="Times New Roman" w:cs="Times New Roman"/>
          <w:sz w:val="24"/>
          <w:szCs w:val="24"/>
        </w:rPr>
        <w:t>присвоению (изменению) адресов объектам недвижимости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72A9" w:rsidRDefault="001D72A9" w:rsidP="001D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4 подпункта 2.12 пункта 2 изложить в следующей редакции:</w:t>
      </w:r>
    </w:p>
    <w:p w:rsidR="001D72A9" w:rsidRDefault="001D72A9" w:rsidP="001D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«Максимальный срок ожидания в очереди при устном обращении составляет не более 15 минут». </w:t>
      </w:r>
    </w:p>
    <w:p w:rsidR="001D72A9" w:rsidRDefault="001D72A9" w:rsidP="001D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2.14. изложить в следующей редакции: </w:t>
      </w:r>
    </w:p>
    <w:p w:rsidR="001D72A9" w:rsidRPr="004D5C79" w:rsidRDefault="001D72A9" w:rsidP="001D72A9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услуга. </w:t>
      </w:r>
    </w:p>
    <w:p w:rsidR="001D72A9" w:rsidRPr="004D5C79" w:rsidRDefault="001D72A9" w:rsidP="001D72A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1D72A9" w:rsidRPr="004D5C79" w:rsidRDefault="001D72A9" w:rsidP="001D72A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1D72A9" w:rsidRPr="004D5C79" w:rsidRDefault="001D72A9" w:rsidP="001D72A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1D72A9" w:rsidRPr="004D5C79" w:rsidRDefault="001D72A9" w:rsidP="001D72A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1D72A9" w:rsidRPr="004D5C79" w:rsidRDefault="001D72A9" w:rsidP="001D72A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1D72A9" w:rsidRPr="004D5C79" w:rsidRDefault="001D72A9" w:rsidP="001D72A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1D72A9" w:rsidRPr="004D5C79" w:rsidRDefault="001D72A9" w:rsidP="001D72A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 xml:space="preserve">На информационных стендах размещается следующая информация: </w:t>
      </w:r>
    </w:p>
    <w:p w:rsidR="001D72A9" w:rsidRPr="004D5C79" w:rsidRDefault="001D72A9" w:rsidP="001D72A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отдела предоставления муниципальной услуги;</w:t>
      </w:r>
    </w:p>
    <w:p w:rsidR="001D72A9" w:rsidRPr="004D5C79" w:rsidRDefault="001D72A9" w:rsidP="001D72A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1D72A9" w:rsidRPr="004D5C79" w:rsidRDefault="001D72A9" w:rsidP="001D72A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1D72A9" w:rsidRPr="004D5C79" w:rsidRDefault="001D72A9" w:rsidP="001D72A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1D72A9" w:rsidRDefault="001D72A9" w:rsidP="001D72A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72A9" w:rsidRDefault="001D72A9" w:rsidP="001D72A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2.15. изложить в следующей редакции:</w:t>
      </w:r>
    </w:p>
    <w:p w:rsidR="001D72A9" w:rsidRPr="004D5C79" w:rsidRDefault="001D72A9" w:rsidP="001D72A9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1D72A9" w:rsidRPr="004D5C79" w:rsidRDefault="001D72A9" w:rsidP="001D72A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1D72A9" w:rsidRPr="004D5C79" w:rsidRDefault="001D72A9" w:rsidP="001D72A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1D72A9" w:rsidRPr="004D5C79" w:rsidRDefault="001D72A9" w:rsidP="001D72A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1D72A9" w:rsidRPr="004D5C79" w:rsidRDefault="001D72A9" w:rsidP="001D72A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1D72A9" w:rsidRPr="004D5C79" w:rsidRDefault="001D72A9" w:rsidP="001D72A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1D72A9" w:rsidRPr="004D5C79" w:rsidRDefault="001D72A9" w:rsidP="001D72A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1D72A9" w:rsidRPr="004D5C79" w:rsidRDefault="001D72A9" w:rsidP="001D72A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1D72A9" w:rsidRPr="004D5C79" w:rsidRDefault="001D72A9" w:rsidP="001D72A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D72A9" w:rsidRPr="004D5C79" w:rsidRDefault="001D72A9" w:rsidP="001D72A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1D72A9" w:rsidRPr="004D5C79" w:rsidRDefault="001D72A9" w:rsidP="001D72A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1D72A9" w:rsidRPr="004D5C79" w:rsidRDefault="001D72A9" w:rsidP="001D72A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1D72A9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10D4E">
        <w:rPr>
          <w:rFonts w:ascii="Times New Roman" w:hAnsi="Times New Roman" w:cs="Times New Roman"/>
          <w:sz w:val="24"/>
          <w:szCs w:val="24"/>
        </w:rPr>
        <w:t>.</w:t>
      </w:r>
      <w:r w:rsidR="00050CEE">
        <w:rPr>
          <w:rFonts w:ascii="Times New Roman" w:hAnsi="Times New Roman" w:cs="Times New Roman"/>
          <w:sz w:val="24"/>
          <w:szCs w:val="24"/>
        </w:rPr>
        <w:t xml:space="preserve"> </w:t>
      </w:r>
      <w:r w:rsidR="00310D4E">
        <w:rPr>
          <w:rFonts w:ascii="Times New Roman" w:hAnsi="Times New Roman" w:cs="Times New Roman"/>
          <w:sz w:val="24"/>
          <w:szCs w:val="24"/>
        </w:rPr>
        <w:t>п</w:t>
      </w:r>
      <w:r w:rsidR="004D6E6D">
        <w:rPr>
          <w:rFonts w:ascii="Times New Roman" w:hAnsi="Times New Roman" w:cs="Times New Roman"/>
          <w:sz w:val="24"/>
          <w:szCs w:val="24"/>
        </w:rPr>
        <w:t>ункт 5 изложить в новой редакции согласно приложению к настоящему постановлению.</w:t>
      </w:r>
    </w:p>
    <w:p w:rsidR="001D72A9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</w:t>
      </w:r>
      <w:r w:rsidR="001D72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</w:t>
      </w:r>
      <w:r w:rsidR="001D72A9">
        <w:rPr>
          <w:rFonts w:ascii="Times New Roman" w:hAnsi="Times New Roman" w:cs="Times New Roman"/>
          <w:sz w:val="24"/>
          <w:szCs w:val="24"/>
        </w:rPr>
        <w:t>:</w:t>
      </w:r>
    </w:p>
    <w:p w:rsidR="00C65953" w:rsidRDefault="001D72A9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4D6E6D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поселения</w:t>
      </w:r>
      <w:r w:rsidR="00EA78C6">
        <w:rPr>
          <w:rFonts w:ascii="Times New Roman" w:hAnsi="Times New Roman" w:cs="Times New Roman"/>
          <w:sz w:val="24"/>
          <w:szCs w:val="24"/>
        </w:rPr>
        <w:t xml:space="preserve"> Октябрьское от 27.12.2013 № 4</w:t>
      </w:r>
      <w:r w:rsidR="00F0367F">
        <w:rPr>
          <w:rFonts w:ascii="Times New Roman" w:hAnsi="Times New Roman" w:cs="Times New Roman"/>
          <w:sz w:val="24"/>
          <w:szCs w:val="24"/>
        </w:rPr>
        <w:t>54</w:t>
      </w:r>
      <w:r w:rsidR="004D6E6D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r w:rsidR="004D6E6D"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 w:rsidR="004A259A">
        <w:rPr>
          <w:rFonts w:ascii="Times New Roman" w:hAnsi="Times New Roman" w:cs="Times New Roman"/>
          <w:bCs/>
          <w:sz w:val="24"/>
          <w:szCs w:val="24"/>
        </w:rPr>
        <w:t>7</w:t>
      </w:r>
      <w:r w:rsidR="00F0367F">
        <w:rPr>
          <w:rFonts w:ascii="Times New Roman" w:hAnsi="Times New Roman" w:cs="Times New Roman"/>
          <w:bCs/>
          <w:sz w:val="24"/>
          <w:szCs w:val="24"/>
        </w:rPr>
        <w:t>0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="004D6E6D"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721BC4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F207E5" w:rsidRPr="00F207E5">
        <w:rPr>
          <w:rFonts w:ascii="Times New Roman" w:hAnsi="Times New Roman" w:cs="Times New Roman"/>
          <w:sz w:val="24"/>
          <w:szCs w:val="24"/>
        </w:rPr>
        <w:t xml:space="preserve"> </w:t>
      </w:r>
      <w:r w:rsidR="00F207E5">
        <w:rPr>
          <w:rFonts w:ascii="Times New Roman" w:hAnsi="Times New Roman" w:cs="Times New Roman"/>
          <w:sz w:val="24"/>
          <w:szCs w:val="24"/>
        </w:rPr>
        <w:t>по</w:t>
      </w:r>
      <w:r w:rsidR="00F0367F" w:rsidRPr="00F0367F">
        <w:rPr>
          <w:rFonts w:ascii="Times New Roman" w:hAnsi="Times New Roman" w:cs="Times New Roman"/>
          <w:sz w:val="24"/>
          <w:szCs w:val="24"/>
        </w:rPr>
        <w:t xml:space="preserve"> </w:t>
      </w:r>
      <w:r w:rsidR="00F0367F">
        <w:rPr>
          <w:rFonts w:ascii="Times New Roman" w:hAnsi="Times New Roman" w:cs="Times New Roman"/>
          <w:sz w:val="24"/>
          <w:szCs w:val="24"/>
        </w:rPr>
        <w:t>присвоению (изменению) адресов объектам недвижимости</w:t>
      </w:r>
      <w:r w:rsidR="00ED4583">
        <w:rPr>
          <w:rFonts w:ascii="Times New Roman" w:hAnsi="Times New Roman" w:cs="Times New Roman"/>
          <w:sz w:val="24"/>
          <w:szCs w:val="24"/>
        </w:rPr>
        <w:t>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D72A9" w:rsidRDefault="001D72A9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Октябрьское от 07.10.2013 № 348 «О внесении изменений в постановление 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>
        <w:rPr>
          <w:rFonts w:ascii="Times New Roman" w:hAnsi="Times New Roman" w:cs="Times New Roman"/>
          <w:bCs/>
          <w:sz w:val="24"/>
          <w:szCs w:val="24"/>
        </w:rPr>
        <w:t>70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Pr="00F20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03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присвоению (изменению) адресов объектам недвижимости»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96083F" w:rsidRDefault="0096083F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1D72A9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2A9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26A53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1D72A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D72A9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D633E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1D72A9">
        <w:rPr>
          <w:rFonts w:ascii="Times New Roman" w:hAnsi="Times New Roman" w:cs="Times New Roman"/>
          <w:sz w:val="24"/>
          <w:szCs w:val="24"/>
        </w:rPr>
        <w:t>60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 xml:space="preserve">Заявителем могут быть </w:t>
      </w:r>
      <w:r w:rsidRPr="00CC3CC3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D3F8F">
        <w:rPr>
          <w:rFonts w:ascii="Times New Roman" w:hAnsi="Times New Roman" w:cs="Times New Roman"/>
          <w:sz w:val="24"/>
          <w:szCs w:val="24"/>
        </w:rPr>
        <w:t>.</w:t>
      </w:r>
      <w:r w:rsidR="000C739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1C6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42491"/>
    <w:rsid w:val="00050CEE"/>
    <w:rsid w:val="00084598"/>
    <w:rsid w:val="000C7395"/>
    <w:rsid w:val="000C7BF4"/>
    <w:rsid w:val="000F3374"/>
    <w:rsid w:val="0018446E"/>
    <w:rsid w:val="00193D76"/>
    <w:rsid w:val="001C6923"/>
    <w:rsid w:val="001D3F8F"/>
    <w:rsid w:val="001D72A9"/>
    <w:rsid w:val="00215798"/>
    <w:rsid w:val="002407EF"/>
    <w:rsid w:val="00267D7D"/>
    <w:rsid w:val="00310D4E"/>
    <w:rsid w:val="0033146F"/>
    <w:rsid w:val="003851F7"/>
    <w:rsid w:val="00414987"/>
    <w:rsid w:val="004A259A"/>
    <w:rsid w:val="004C4FC7"/>
    <w:rsid w:val="004D6E6D"/>
    <w:rsid w:val="00500650"/>
    <w:rsid w:val="00504F66"/>
    <w:rsid w:val="00646E65"/>
    <w:rsid w:val="006A7F78"/>
    <w:rsid w:val="006B6429"/>
    <w:rsid w:val="006D2B30"/>
    <w:rsid w:val="006F243A"/>
    <w:rsid w:val="00700932"/>
    <w:rsid w:val="00721BC4"/>
    <w:rsid w:val="00751398"/>
    <w:rsid w:val="0077529B"/>
    <w:rsid w:val="0082142A"/>
    <w:rsid w:val="00846416"/>
    <w:rsid w:val="00873637"/>
    <w:rsid w:val="008D0453"/>
    <w:rsid w:val="00901830"/>
    <w:rsid w:val="00930691"/>
    <w:rsid w:val="009363AD"/>
    <w:rsid w:val="009368B6"/>
    <w:rsid w:val="00950286"/>
    <w:rsid w:val="0096083F"/>
    <w:rsid w:val="00966738"/>
    <w:rsid w:val="00984366"/>
    <w:rsid w:val="009C72FF"/>
    <w:rsid w:val="009D7B8B"/>
    <w:rsid w:val="00A20F91"/>
    <w:rsid w:val="00A40556"/>
    <w:rsid w:val="00A671A8"/>
    <w:rsid w:val="00AD379E"/>
    <w:rsid w:val="00AD7FA5"/>
    <w:rsid w:val="00BA48AF"/>
    <w:rsid w:val="00BF426A"/>
    <w:rsid w:val="00C54241"/>
    <w:rsid w:val="00C57D9A"/>
    <w:rsid w:val="00C65953"/>
    <w:rsid w:val="00CC3CC3"/>
    <w:rsid w:val="00CD633E"/>
    <w:rsid w:val="00D160E2"/>
    <w:rsid w:val="00DA783E"/>
    <w:rsid w:val="00DC2FE7"/>
    <w:rsid w:val="00E26A53"/>
    <w:rsid w:val="00E80441"/>
    <w:rsid w:val="00EA78C6"/>
    <w:rsid w:val="00ED4583"/>
    <w:rsid w:val="00F0367F"/>
    <w:rsid w:val="00F207E5"/>
    <w:rsid w:val="00F64B8C"/>
    <w:rsid w:val="00FA2F54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5828-C6A3-4E9C-AA1B-12CFF024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2014-03-31T05:14:00Z</cp:lastPrinted>
  <dcterms:created xsi:type="dcterms:W3CDTF">2014-02-06T10:41:00Z</dcterms:created>
  <dcterms:modified xsi:type="dcterms:W3CDTF">2014-03-31T05:15:00Z</dcterms:modified>
</cp:coreProperties>
</file>