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4E96E9" wp14:editId="750023FC">
            <wp:simplePos x="0" y="0"/>
            <wp:positionH relativeFrom="column">
              <wp:posOffset>2872740</wp:posOffset>
            </wp:positionH>
            <wp:positionV relativeFrom="paragraph">
              <wp:posOffset>-251460</wp:posOffset>
            </wp:positionV>
            <wp:extent cx="495300" cy="609600"/>
            <wp:effectExtent l="0" t="0" r="0" b="0"/>
            <wp:wrapNone/>
            <wp:docPr id="1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E36" w:rsidRPr="00F54E36" w:rsidRDefault="00F54E36" w:rsidP="00F54E36">
      <w:pPr>
        <w:tabs>
          <w:tab w:val="left" w:pos="808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E36">
        <w:rPr>
          <w:rFonts w:ascii="Calibri" w:eastAsia="Times New Roman" w:hAnsi="Calibri" w:cs="Times New Roman"/>
          <w:lang w:eastAsia="ru-RU"/>
        </w:rPr>
        <w:t xml:space="preserve">                      </w:t>
      </w:r>
      <w:r w:rsidRPr="00F54E36">
        <w:rPr>
          <w:rFonts w:ascii="Calibri" w:eastAsia="Times New Roman" w:hAnsi="Calibri" w:cs="Times New Roman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555"/>
        <w:gridCol w:w="436"/>
      </w:tblGrid>
      <w:tr w:rsidR="00F54E36" w:rsidRPr="00F54E36" w:rsidTr="002D068F">
        <w:trPr>
          <w:trHeight w:val="1134"/>
        </w:trPr>
        <w:tc>
          <w:tcPr>
            <w:tcW w:w="9792" w:type="dxa"/>
            <w:gridSpan w:val="11"/>
          </w:tcPr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E3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5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gramStart"/>
            <w:r w:rsidRPr="00F5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</w:t>
            </w:r>
            <w:proofErr w:type="gramEnd"/>
          </w:p>
          <w:p w:rsidR="00F54E36" w:rsidRPr="00F54E36" w:rsidRDefault="00F54E36" w:rsidP="00F54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Октябрьского района</w:t>
            </w:r>
          </w:p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Ханты-Мансийского автономного округа-Югры</w:t>
            </w:r>
          </w:p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E36" w:rsidRPr="00F54E36" w:rsidTr="002D068F">
        <w:trPr>
          <w:gridAfter w:val="1"/>
          <w:wAfter w:w="436" w:type="dxa"/>
          <w:trHeight w:val="454"/>
        </w:trPr>
        <w:tc>
          <w:tcPr>
            <w:tcW w:w="236" w:type="dxa"/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E36" w:rsidRPr="00F54E36" w:rsidRDefault="00657224" w:rsidP="00F54E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" w:type="dxa"/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E36" w:rsidRPr="00F54E36" w:rsidRDefault="00657224" w:rsidP="00F54E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8" w:type="dxa"/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6" w:type="dxa"/>
            <w:vAlign w:val="bottom"/>
          </w:tcPr>
          <w:p w:rsidR="00F54E36" w:rsidRPr="00F54E36" w:rsidRDefault="00F54E36" w:rsidP="00F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E36" w:rsidRPr="00F54E36" w:rsidRDefault="00657224" w:rsidP="00F54E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F54E36" w:rsidRPr="00F54E36" w:rsidTr="002D068F">
        <w:trPr>
          <w:trHeight w:val="567"/>
        </w:trPr>
        <w:tc>
          <w:tcPr>
            <w:tcW w:w="9792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F54E36" w:rsidRPr="00F54E36" w:rsidRDefault="00F54E36" w:rsidP="00F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 деятельности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F54E36" w:rsidRPr="00F54E36" w:rsidRDefault="00F54E36" w:rsidP="00F54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47 Устава 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порядке и сроках предоставления, утверждения и опубликования отчетов органов местного самоуправления  и должностных лиц местного самоуправления городского поселения Октябрьское, утвержденного решением Совета депутатов от 09.02.2007 года    № 63, заслушав отчет председателя Совета депутатов городского поселения, Совет депутатов городского поселения Октябрьское РЕШИЛ:</w:t>
      </w:r>
    </w:p>
    <w:p w:rsidR="00F54E36" w:rsidRPr="00F54E36" w:rsidRDefault="00F54E36" w:rsidP="00F5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54E36" w:rsidRPr="00F54E36" w:rsidRDefault="00F54E36" w:rsidP="00F5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 деятельности Совета депутатов 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  </w:t>
      </w:r>
    </w:p>
    <w:p w:rsidR="00F54E36" w:rsidRPr="00F54E36" w:rsidRDefault="00F54E36" w:rsidP="00F5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подписания.</w:t>
      </w:r>
    </w:p>
    <w:p w:rsidR="00F54E36" w:rsidRPr="00F54E36" w:rsidRDefault="00F54E36" w:rsidP="00F5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решения возложить на постоянную комиссию Совета депутатов 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 (</w:t>
      </w:r>
      <w:proofErr w:type="spellStart"/>
      <w:r w:rsidR="00C77B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Я.Ю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F54E36" w:rsidRPr="00F54E36" w:rsidRDefault="00F54E36" w:rsidP="00F5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54E36" w:rsidRPr="00F54E36" w:rsidRDefault="00F54E36" w:rsidP="00F5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Л.Н. Черкасова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Pr="00F54E36" w:rsidRDefault="00F54E36" w:rsidP="00F54E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54E36" w:rsidRPr="00F54E36" w:rsidRDefault="00F54E36" w:rsidP="00F54E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 решению Совета депутатов </w:t>
      </w:r>
    </w:p>
    <w:p w:rsidR="00F54E36" w:rsidRPr="00F54E36" w:rsidRDefault="00F54E36" w:rsidP="00F54E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proofErr w:type="gramEnd"/>
    </w:p>
    <w:p w:rsidR="00F54E36" w:rsidRDefault="00F54E36" w:rsidP="00F54E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 «</w:t>
      </w:r>
      <w:r w:rsidR="0065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 w:rsidR="0065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65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</w:t>
      </w:r>
    </w:p>
    <w:p w:rsidR="00536DCB" w:rsidRPr="00F54E36" w:rsidRDefault="00536DCB" w:rsidP="00F54E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E36" w:rsidRPr="00F54E36" w:rsidRDefault="00F54E36" w:rsidP="00F5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F54E36" w:rsidRPr="00F54E36" w:rsidRDefault="00F54E36" w:rsidP="00F5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Совета депутатов 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F3799" w:rsidRDefault="00F54E36" w:rsidP="00F54E36">
      <w:pPr>
        <w:pStyle w:val="p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536DCB" w:rsidRPr="00F54E36">
        <w:rPr>
          <w:rFonts w:eastAsia="Times New Roman"/>
        </w:rPr>
        <w:t xml:space="preserve">В структуре органов местного самоуправления муниципального образования ведущая роль принадлежит представительному органу, так как именно он представляет интересы населения городского  поселения  и принимает от его имени решения. </w:t>
      </w:r>
    </w:p>
    <w:p w:rsidR="008619FE" w:rsidRDefault="009F3799" w:rsidP="00265AE8">
      <w:pPr>
        <w:pStyle w:val="p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536DCB" w:rsidRPr="00F54E36">
        <w:rPr>
          <w:rFonts w:eastAsia="Times New Roman"/>
        </w:rPr>
        <w:t xml:space="preserve">Совет депутатов в действующем составе был сформирован  на муниципальных выборах в сентябре 2013 года. </w:t>
      </w:r>
      <w:r w:rsidR="00837F2F" w:rsidRPr="00F54E36">
        <w:t>С  27 июля 2016</w:t>
      </w:r>
      <w:r w:rsidR="00536DCB" w:rsidRPr="00F54E36">
        <w:t xml:space="preserve"> года были прекращены досрочно полномочия депутата Совета депутатов городского поселения </w:t>
      </w:r>
      <w:proofErr w:type="gramStart"/>
      <w:r w:rsidR="00536DCB" w:rsidRPr="00F54E36">
        <w:t>Октябрьское</w:t>
      </w:r>
      <w:proofErr w:type="gramEnd"/>
      <w:r w:rsidR="00536DCB" w:rsidRPr="00F54E36">
        <w:t xml:space="preserve"> по многомандатному избирательному о</w:t>
      </w:r>
      <w:r w:rsidR="00837F2F" w:rsidRPr="00F54E36">
        <w:t>кругу № 1 Суханова Виктора Васильевича</w:t>
      </w:r>
      <w:r w:rsidR="00536DCB" w:rsidRPr="00F54E36">
        <w:t xml:space="preserve">.  </w:t>
      </w:r>
      <w:r w:rsidR="00837F2F" w:rsidRPr="00F54E36">
        <w:rPr>
          <w:rFonts w:eastAsia="Times New Roman"/>
        </w:rPr>
        <w:t xml:space="preserve">  Действующий состав депутатов – 8</w:t>
      </w:r>
      <w:r w:rsidR="00536DCB" w:rsidRPr="00F54E36">
        <w:rPr>
          <w:rFonts w:eastAsia="Times New Roman"/>
        </w:rPr>
        <w:t xml:space="preserve"> человек. </w:t>
      </w:r>
      <w:proofErr w:type="gramStart"/>
      <w:r w:rsidR="00536DCB" w:rsidRPr="00F54E36">
        <w:rPr>
          <w:rFonts w:eastAsia="Times New Roman"/>
        </w:rPr>
        <w:t>Деят</w:t>
      </w:r>
      <w:r w:rsidR="00837F2F" w:rsidRPr="00F54E36">
        <w:rPr>
          <w:rFonts w:eastAsia="Times New Roman"/>
        </w:rPr>
        <w:t>ельность Совета депутатов в 2016</w:t>
      </w:r>
      <w:r w:rsidR="00536DCB" w:rsidRPr="00F54E36">
        <w:rPr>
          <w:rFonts w:eastAsia="Times New Roman"/>
        </w:rPr>
        <w:t xml:space="preserve"> году осуществлялась в соответствии с Уставом городского  поселения, Регламентом работы Совета депутатов городского поселения Октябрьское, утвержденным решением  от 29 апреля 2010 года №</w:t>
      </w:r>
      <w:r w:rsidR="003B3902">
        <w:rPr>
          <w:rFonts w:eastAsia="Times New Roman"/>
        </w:rPr>
        <w:t xml:space="preserve"> </w:t>
      </w:r>
      <w:r w:rsidR="00536DCB" w:rsidRPr="00F54E36">
        <w:rPr>
          <w:rFonts w:eastAsia="Times New Roman"/>
        </w:rPr>
        <w:t>79 «</w:t>
      </w:r>
      <w:r w:rsidR="00536DCB" w:rsidRPr="00F54E36">
        <w:t>Об утверждении регламента работы Совета депутатов городского поселения Октябрьское»</w:t>
      </w:r>
      <w:r w:rsidR="00536DCB" w:rsidRPr="00F54E36">
        <w:rPr>
          <w:rFonts w:eastAsia="Times New Roman"/>
        </w:rPr>
        <w:t>, и планом работы Совета депута</w:t>
      </w:r>
      <w:r w:rsidR="00837F2F" w:rsidRPr="00F54E36">
        <w:rPr>
          <w:rFonts w:eastAsia="Times New Roman"/>
        </w:rPr>
        <w:t>тов, утвержденным решением от 30 декабря 2015 года № 150</w:t>
      </w:r>
      <w:r w:rsidR="00536DCB" w:rsidRPr="00F54E36">
        <w:rPr>
          <w:rFonts w:eastAsia="Times New Roman"/>
        </w:rPr>
        <w:t>  «Об утверждении  плана работы Совета депутатов городского поселения Окт</w:t>
      </w:r>
      <w:r w:rsidR="00837F2F" w:rsidRPr="00F54E36">
        <w:rPr>
          <w:rFonts w:eastAsia="Times New Roman"/>
        </w:rPr>
        <w:t>ябрьское третьего</w:t>
      </w:r>
      <w:proofErr w:type="gramEnd"/>
      <w:r w:rsidR="00837F2F" w:rsidRPr="00F54E36">
        <w:rPr>
          <w:rFonts w:eastAsia="Times New Roman"/>
        </w:rPr>
        <w:t xml:space="preserve"> созыва на 2016</w:t>
      </w:r>
      <w:r w:rsidR="00536DCB" w:rsidRPr="00F54E36">
        <w:rPr>
          <w:rFonts w:eastAsia="Times New Roman"/>
        </w:rPr>
        <w:t xml:space="preserve"> год».</w:t>
      </w:r>
    </w:p>
    <w:p w:rsidR="008619FE" w:rsidRDefault="00536DCB" w:rsidP="008619FE">
      <w:pPr>
        <w:pStyle w:val="p1"/>
        <w:ind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>Основной формой работы Совета депутатов являются его заседания.</w:t>
      </w:r>
    </w:p>
    <w:p w:rsidR="008619FE" w:rsidRDefault="00837F2F" w:rsidP="008619FE">
      <w:pPr>
        <w:pStyle w:val="p1"/>
        <w:ind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>За отчетный период  2016</w:t>
      </w:r>
      <w:r w:rsidR="00536DCB" w:rsidRPr="00F54E36">
        <w:rPr>
          <w:rFonts w:eastAsia="Times New Roman"/>
        </w:rPr>
        <w:t xml:space="preserve"> года:</w:t>
      </w:r>
    </w:p>
    <w:p w:rsidR="008619FE" w:rsidRDefault="008619FE" w:rsidP="008619FE">
      <w:pPr>
        <w:pStyle w:val="p1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536DCB" w:rsidRPr="00F54E36">
        <w:rPr>
          <w:rFonts w:eastAsia="Times New Roman"/>
        </w:rPr>
        <w:t>роведено</w:t>
      </w:r>
      <w:r w:rsidR="00837F2F" w:rsidRPr="00F54E36">
        <w:rPr>
          <w:rFonts w:eastAsia="Times New Roman"/>
        </w:rPr>
        <w:t xml:space="preserve">  заседаний  Совета депутатов 10</w:t>
      </w:r>
      <w:r w:rsidR="00536DCB" w:rsidRPr="00F54E36">
        <w:rPr>
          <w:rFonts w:eastAsia="Times New Roman"/>
        </w:rPr>
        <w:t>.</w:t>
      </w:r>
    </w:p>
    <w:p w:rsidR="008619FE" w:rsidRDefault="00536DCB" w:rsidP="008619FE">
      <w:pPr>
        <w:pStyle w:val="p1"/>
        <w:ind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>Заседания Совета депутатов проводились регулярно, но не реже одного раза в месяц.</w:t>
      </w:r>
    </w:p>
    <w:p w:rsidR="008619FE" w:rsidRDefault="00536DCB" w:rsidP="008619FE">
      <w:pPr>
        <w:pStyle w:val="p1"/>
        <w:ind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>На заседаниях Сове</w:t>
      </w:r>
      <w:r w:rsidR="00837F2F" w:rsidRPr="00F54E36">
        <w:rPr>
          <w:rFonts w:eastAsia="Times New Roman"/>
        </w:rPr>
        <w:t>та депутатов было рассмотрено 63 вопроса</w:t>
      </w:r>
      <w:r w:rsidRPr="00F54E36">
        <w:rPr>
          <w:rFonts w:eastAsia="Times New Roman"/>
        </w:rPr>
        <w:t>, из них принято решений но</w:t>
      </w:r>
      <w:r w:rsidR="00837F2F" w:rsidRPr="00F54E36">
        <w:rPr>
          <w:rFonts w:eastAsia="Times New Roman"/>
        </w:rPr>
        <w:t>рмативно-правового характера –</w:t>
      </w:r>
      <w:r w:rsidR="008619FE">
        <w:rPr>
          <w:rFonts w:eastAsia="Times New Roman"/>
        </w:rPr>
        <w:t xml:space="preserve"> </w:t>
      </w:r>
      <w:r w:rsidR="00837F2F" w:rsidRPr="00F54E36">
        <w:rPr>
          <w:rFonts w:eastAsia="Times New Roman"/>
        </w:rPr>
        <w:t>32</w:t>
      </w:r>
      <w:r w:rsidRPr="00F54E36">
        <w:rPr>
          <w:rFonts w:eastAsia="Times New Roman"/>
        </w:rPr>
        <w:t xml:space="preserve"> .</w:t>
      </w:r>
    </w:p>
    <w:p w:rsidR="008619FE" w:rsidRDefault="00536DCB" w:rsidP="008619FE">
      <w:pPr>
        <w:pStyle w:val="p1"/>
        <w:ind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>Тематика вопросов, рассмотренных на заседаниях, следующая:</w:t>
      </w:r>
    </w:p>
    <w:p w:rsid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 xml:space="preserve">о внесении изменений </w:t>
      </w:r>
      <w:r w:rsidR="00837F2F" w:rsidRPr="00F54E36">
        <w:rPr>
          <w:rFonts w:eastAsia="Times New Roman"/>
        </w:rPr>
        <w:t>в Устав городского поселения – 2</w:t>
      </w:r>
      <w:r w:rsidRPr="00F54E36">
        <w:rPr>
          <w:rFonts w:eastAsia="Times New Roman"/>
        </w:rPr>
        <w:t xml:space="preserve"> решения;</w:t>
      </w:r>
    </w:p>
    <w:p w:rsid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8619FE">
        <w:rPr>
          <w:rFonts w:eastAsia="Times New Roman"/>
        </w:rPr>
        <w:t>об утверждении бюджета поселения</w:t>
      </w:r>
      <w:r w:rsidR="003A7D98" w:rsidRPr="008619FE">
        <w:rPr>
          <w:rFonts w:eastAsia="Times New Roman"/>
        </w:rPr>
        <w:t xml:space="preserve"> на 2017 год и плановый период 2018 и 2019 гг</w:t>
      </w:r>
      <w:r w:rsidR="003B44AF">
        <w:rPr>
          <w:rFonts w:eastAsia="Times New Roman"/>
        </w:rPr>
        <w:t>.</w:t>
      </w:r>
      <w:r w:rsidR="003A7D98" w:rsidRPr="008619FE">
        <w:rPr>
          <w:rFonts w:eastAsia="Times New Roman"/>
        </w:rPr>
        <w:t xml:space="preserve"> -1 решение</w:t>
      </w:r>
      <w:r w:rsidRPr="008619FE">
        <w:rPr>
          <w:rFonts w:eastAsia="Times New Roman"/>
        </w:rPr>
        <w:t>;</w:t>
      </w:r>
    </w:p>
    <w:p w:rsid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8619FE">
        <w:rPr>
          <w:rFonts w:eastAsia="Times New Roman"/>
        </w:rPr>
        <w:t>о внесении изменений и дополнений в</w:t>
      </w:r>
      <w:r w:rsidR="003A7D98" w:rsidRPr="008619FE">
        <w:rPr>
          <w:rFonts w:eastAsia="Times New Roman"/>
        </w:rPr>
        <w:t xml:space="preserve"> бюджет и исполнение бюджета –</w:t>
      </w:r>
      <w:r w:rsidR="003B44AF">
        <w:rPr>
          <w:rFonts w:eastAsia="Times New Roman"/>
        </w:rPr>
        <w:t xml:space="preserve"> </w:t>
      </w:r>
      <w:r w:rsidR="003A7D98" w:rsidRPr="008619FE">
        <w:rPr>
          <w:rFonts w:eastAsia="Times New Roman"/>
        </w:rPr>
        <w:t>8</w:t>
      </w:r>
      <w:r w:rsidRPr="008619FE">
        <w:rPr>
          <w:rFonts w:eastAsia="Times New Roman"/>
        </w:rPr>
        <w:t xml:space="preserve"> решений;</w:t>
      </w:r>
    </w:p>
    <w:p w:rsid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8619FE">
        <w:rPr>
          <w:rFonts w:eastAsia="Times New Roman"/>
        </w:rPr>
        <w:t xml:space="preserve">об утверждении Положений, Программ, Порядков и т.д. </w:t>
      </w:r>
      <w:r w:rsidR="00A41E2E" w:rsidRPr="008619FE">
        <w:rPr>
          <w:rFonts w:eastAsia="Times New Roman"/>
        </w:rPr>
        <w:t>и внесении в них изменений и доп</w:t>
      </w:r>
      <w:r w:rsidR="00753A95" w:rsidRPr="008619FE">
        <w:rPr>
          <w:rFonts w:eastAsia="Times New Roman"/>
        </w:rPr>
        <w:t>о</w:t>
      </w:r>
      <w:r w:rsidR="00A41E2E" w:rsidRPr="008619FE">
        <w:rPr>
          <w:rFonts w:eastAsia="Times New Roman"/>
        </w:rPr>
        <w:t>лнений</w:t>
      </w:r>
      <w:r w:rsidR="003B44AF">
        <w:rPr>
          <w:rFonts w:eastAsia="Times New Roman"/>
        </w:rPr>
        <w:t xml:space="preserve"> </w:t>
      </w:r>
      <w:r w:rsidR="00A41E2E" w:rsidRPr="008619FE">
        <w:rPr>
          <w:rFonts w:eastAsia="Times New Roman"/>
        </w:rPr>
        <w:t>–</w:t>
      </w:r>
      <w:r w:rsidR="003B44AF">
        <w:rPr>
          <w:rFonts w:eastAsia="Times New Roman"/>
        </w:rPr>
        <w:t xml:space="preserve"> </w:t>
      </w:r>
      <w:r w:rsidR="00A41E2E" w:rsidRPr="008619FE">
        <w:rPr>
          <w:rFonts w:eastAsia="Times New Roman"/>
        </w:rPr>
        <w:t>10</w:t>
      </w:r>
      <w:r w:rsidRPr="008619FE">
        <w:rPr>
          <w:rFonts w:eastAsia="Times New Roman"/>
        </w:rPr>
        <w:t xml:space="preserve"> решений;</w:t>
      </w:r>
    </w:p>
    <w:p w:rsid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8619FE">
        <w:rPr>
          <w:rFonts w:eastAsia="Times New Roman"/>
        </w:rPr>
        <w:t>о внесении изменений и дополнений в ранее принятые решения Совета депутатов, в т. ч. в связи с приведением их в соответствие с де</w:t>
      </w:r>
      <w:r w:rsidR="00A41E2E" w:rsidRPr="008619FE">
        <w:rPr>
          <w:rFonts w:eastAsia="Times New Roman"/>
        </w:rPr>
        <w:t>йствующим законодательством – 4 решения;</w:t>
      </w:r>
    </w:p>
    <w:p w:rsidR="00536DCB" w:rsidRP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8619FE">
        <w:rPr>
          <w:rFonts w:eastAsia="Times New Roman"/>
        </w:rPr>
        <w:t xml:space="preserve">1 ранее принятое решение было  признано Советом </w:t>
      </w:r>
      <w:proofErr w:type="gramStart"/>
      <w:r w:rsidRPr="008619FE">
        <w:rPr>
          <w:rFonts w:eastAsia="Times New Roman"/>
        </w:rPr>
        <w:t>депутатов</w:t>
      </w:r>
      <w:proofErr w:type="gramEnd"/>
      <w:r w:rsidRPr="008619FE">
        <w:rPr>
          <w:rFonts w:eastAsia="Times New Roman"/>
        </w:rPr>
        <w:t xml:space="preserve"> утратившим силу.</w:t>
      </w:r>
    </w:p>
    <w:p w:rsidR="00536DCB" w:rsidRPr="00F54E36" w:rsidRDefault="003B44AF" w:rsidP="00F54E3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Совета депутатов входят три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действующие депутатские комиссии:</w:t>
      </w:r>
    </w:p>
    <w:p w:rsidR="00536DCB" w:rsidRPr="00F54E36" w:rsidRDefault="003B44AF" w:rsidP="00F54E36">
      <w:pPr>
        <w:numPr>
          <w:ilvl w:val="0"/>
          <w:numId w:val="2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DCB" w:rsidRPr="00F54E36" w:rsidRDefault="00536DCB" w:rsidP="00F54E36">
      <w:pPr>
        <w:numPr>
          <w:ilvl w:val="0"/>
          <w:numId w:val="2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социальной политике;</w:t>
      </w:r>
    </w:p>
    <w:p w:rsidR="00536DCB" w:rsidRPr="00F54E36" w:rsidRDefault="00536DCB" w:rsidP="00F54E36">
      <w:pPr>
        <w:numPr>
          <w:ilvl w:val="0"/>
          <w:numId w:val="2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экономике и природопользованию.</w:t>
      </w:r>
    </w:p>
    <w:p w:rsidR="00536DCB" w:rsidRPr="00F54E36" w:rsidRDefault="003B44AF" w:rsidP="00F54E3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депутатскими к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омиссиями проведено 10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заседаний.</w:t>
      </w:r>
    </w:p>
    <w:p w:rsidR="00536DCB" w:rsidRPr="00F54E36" w:rsidRDefault="00536DCB" w:rsidP="00F54E3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</w:t>
      </w:r>
      <w:r w:rsidR="003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определена форма работы представительного органа муниципального образова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– публичные слушания. В 2016 году проведено 3 публичных слушания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внесение изменений и дополнений в Устав, испо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 бюджета поселения за 2015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бюджета поселения на 2017 и на плановый период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гг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CB" w:rsidRPr="00F54E36" w:rsidRDefault="003B44AF" w:rsidP="00F54E3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2016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Совета депутатов был заслушан отчет главы городского поселения </w:t>
      </w:r>
      <w:proofErr w:type="gramStart"/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Сенченкова</w:t>
      </w:r>
      <w:proofErr w:type="spellEnd"/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 результатах деятельности и деятельности возглав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ляемой им  администрации за 2015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утвердили отчет и признали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главы городского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деятельность возглавляемой им  администрации удовлетворительной. Решение размещено на официальном сайте городского поселения</w:t>
      </w:r>
      <w:r w:rsidR="00F21B83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Октябрьское в сети «Интернет» 5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F21B83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A18BD" w:rsidRPr="00F54E36" w:rsidRDefault="00536DCB" w:rsidP="003B44AF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F54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3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заседания Совета депутатов приглашались руководители отделов администрации городского поселения с информацией и отчетами о проделанной работе:</w:t>
      </w:r>
    </w:p>
    <w:p w:rsidR="00536DCB" w:rsidRPr="00F54E36" w:rsidRDefault="00536DCB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подготовки объектов ЖКХ  и жилищного фонда к отопител</w:t>
      </w:r>
      <w:r w:rsidR="00BA18B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осенне-зимнему сезону 2016</w:t>
      </w:r>
      <w:r w:rsidR="003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8B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гг;</w:t>
      </w:r>
    </w:p>
    <w:p w:rsidR="00BA18BD" w:rsidRPr="00F54E36" w:rsidRDefault="00BA18BD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осуществлении главой городского поселения контроля за деятельностью структурных подразделений администрации городского поселения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A18BD" w:rsidRPr="00F54E36" w:rsidRDefault="00BA18BD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отдела по имущественным и земельным отношениям</w:t>
      </w:r>
      <w:proofErr w:type="gramStart"/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жизнеобеспечению, ГО и ЧС за 2015 год;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CB" w:rsidRPr="00F54E36" w:rsidRDefault="00536DCB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общественной жилищной комиссии при администра</w:t>
      </w:r>
      <w:r w:rsidR="00BA18B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городского поселения за 2015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536DCB" w:rsidRPr="00F54E36" w:rsidRDefault="00536DCB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отдела социал</w:t>
      </w:r>
      <w:r w:rsidR="00BA18B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 правовой политики за 2015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536DCB" w:rsidRPr="00F54E36" w:rsidRDefault="00536DCB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отдела по имущественным и земельным отношениям, ж</w:t>
      </w:r>
      <w:r w:rsidR="00BA18B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изнеобеспечению, ГО и ЧС за 2015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4085D" w:rsidRPr="00F54E36" w:rsidRDefault="00B4085D" w:rsidP="003B44AF">
      <w:pPr>
        <w:pStyle w:val="a3"/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приняты к сведению.</w:t>
      </w:r>
    </w:p>
    <w:p w:rsidR="00536DCB" w:rsidRPr="00F54E36" w:rsidRDefault="00536DCB" w:rsidP="003B44AF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 при принятии правовых актов Советом депутатов осуществляется органами Октябрьской районной прокуратуры. Представители прокуратуры приглашаются на все заседания Совета депутатов поселения.</w:t>
      </w:r>
    </w:p>
    <w:p w:rsidR="00536DCB" w:rsidRPr="00F54E36" w:rsidRDefault="00536DCB" w:rsidP="003B44AF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принятые представительным органом решения обнародуются путем размещения  на официальном сайте городского поселения Октябрьское в сети «Интернет», в помещениях библиотек и иных общедоступных местах городского поселения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CB" w:rsidRPr="00F54E36" w:rsidRDefault="00536DCB" w:rsidP="00B516EF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деятельности депутатов является работа с избирателями. В соответствии с действующим законодательством Российской Федерации и Ханты-Мансийского автономного округа - Югры, Устава муниципального образования  депутаты отчитываются перед избирателями о своей деятельности.  Встречи, чаще всего, проводятся с избирателями по месту жительства, в трудовых коллективах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отчётный период проведено 6 встреч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CB" w:rsidRPr="00F54E36" w:rsidRDefault="00536DCB" w:rsidP="00B516EF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график личного приёма граждан поселения депутатами представительного органа.  График приёма размещен на официальном сайте городского поселения в сети «Интернет», информационном стенде в здании  администрации городского поселения.</w:t>
      </w:r>
    </w:p>
    <w:p w:rsidR="00B516EF" w:rsidRDefault="00536DCB" w:rsidP="00B516E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атами третьего созыва </w:t>
      </w:r>
      <w:proofErr w:type="gramStart"/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личным вопросам рассмотрено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  обращений, заявлений -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решено положительно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Рассмотрено депутатами писем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CB" w:rsidRPr="00F54E36" w:rsidRDefault="005C01A7" w:rsidP="00B516E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характерные вопросы, которые затрагивают граждане в своих обращениях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6BA4" w:rsidRPr="00F54E36" w:rsidRDefault="00BB6BA4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жилья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B6BA4" w:rsidRPr="00F54E36" w:rsidRDefault="00BB6BA4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ЖКХ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36DCB" w:rsidRPr="00F54E36" w:rsidRDefault="00BB6BA4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жилья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CB" w:rsidRPr="00F54E36" w:rsidRDefault="00536DCB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и очистка ав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тодорог, лестниц  и тротуаров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36DCB" w:rsidRPr="00F54E36" w:rsidRDefault="00BB6BA4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 освещение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36DCB" w:rsidRPr="00F54E36" w:rsidRDefault="00536DCB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социального обслужив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пенсионного обеспечения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536DCB" w:rsidRPr="00F54E36" w:rsidRDefault="00536DCB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газом, установка счетчиков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B6BA4" w:rsidRPr="00F54E36" w:rsidRDefault="00BB6BA4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36DCB" w:rsidRPr="00F54E36" w:rsidRDefault="00536DCB" w:rsidP="00F54E3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 гражданам даются консультации, оказывается правовая помощь, общественно значимые вопросы рассматриваются на заседаниях Совета депутатов.</w:t>
      </w:r>
    </w:p>
    <w:p w:rsidR="00536DCB" w:rsidRPr="00F54E36" w:rsidRDefault="005C01A7" w:rsidP="00F54E3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городского  поселения Октябрьское о деятельности Совета депутатов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официального сайта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поселения Октябрьское в сети «Интернет».  Официальным источником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C01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C01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DCB" w:rsidRDefault="00536DCB" w:rsidP="005C01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Статистический отчет о деятельности Совета депутатов</w:t>
      </w: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</w:t>
      </w:r>
      <w:r w:rsidR="00BB6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поселения </w:t>
      </w:r>
      <w:proofErr w:type="gramStart"/>
      <w:r w:rsidR="00BB6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</w:t>
      </w:r>
      <w:proofErr w:type="gramEnd"/>
      <w:r w:rsidR="00BB6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36DCB" w:rsidRDefault="00536DCB" w:rsidP="00536DC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Проведено заседаний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поселения – 10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Рассмотрено вопросов всего: 63</w:t>
      </w:r>
    </w:p>
    <w:p w:rsidR="00536DCB" w:rsidRDefault="00536DCB" w:rsidP="00536DCB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по 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изменению в Устав, Регламент – 2</w:t>
      </w:r>
    </w:p>
    <w:p w:rsidR="00536DCB" w:rsidRDefault="00536DCB" w:rsidP="00536DCB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по 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бюджету, налогам и финансам – 19</w:t>
      </w:r>
    </w:p>
    <w:p w:rsidR="00536DCB" w:rsidRDefault="00BB6BA4" w:rsidP="00536DCB">
      <w:pPr>
        <w:tabs>
          <w:tab w:val="left" w:pos="447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 социальной политике – 16</w:t>
      </w:r>
      <w:r w:rsidR="00536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Количество принятых нормативно-правовых актов 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всего: 32</w:t>
      </w:r>
    </w:p>
    <w:p w:rsidR="00536DCB" w:rsidRDefault="00536DCB" w:rsidP="00536DCB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а) реше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 представительного органа- 63</w:t>
      </w:r>
    </w:p>
    <w:p w:rsidR="00536DCB" w:rsidRDefault="00536DCB" w:rsidP="00536DCB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б) постановлений, распоряжений председател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представительного  органа – 14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Проведено:</w:t>
      </w:r>
    </w:p>
    <w:p w:rsidR="00536DCB" w:rsidRDefault="00536DCB" w:rsidP="00536DC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а) заседаний постоянных депут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атских комиссий (комитетов) - 10</w:t>
      </w:r>
    </w:p>
    <w:p w:rsidR="00536DCB" w:rsidRDefault="00536DCB" w:rsidP="00536DC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депутатских слушаний - 0</w:t>
      </w:r>
    </w:p>
    <w:p w:rsidR="00536DCB" w:rsidRDefault="00BB6BA4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в) публичных слушаний - 3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Рассмотрено депутатских запросов - 0  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Заслушано отчетов д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олжностных лиц администрации - 5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Рассмотрено протестов прокурора - 0, из них удовлетворено - 0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Количество законодательных инициатив принятых Советом депутатов поселения, из них:</w:t>
      </w:r>
    </w:p>
    <w:p w:rsidR="00536DCB" w:rsidRDefault="00536DCB" w:rsidP="00536DCB">
      <w:pPr>
        <w:suppressAutoHyphens/>
        <w:autoSpaceDN w:val="0"/>
        <w:spacing w:after="0" w:line="240" w:lineRule="auto"/>
        <w:ind w:left="567" w:hanging="77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а) принято Думой района – 0</w:t>
      </w:r>
    </w:p>
    <w:p w:rsidR="00536DCB" w:rsidRDefault="00536DCB" w:rsidP="00536DCB">
      <w:pPr>
        <w:suppressAutoHyphens/>
        <w:autoSpaceDN w:val="0"/>
        <w:spacing w:after="0" w:line="240" w:lineRule="auto"/>
        <w:ind w:left="567" w:hanging="77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б) принято Думой автономного округа - 0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Рассмотрено проектов решений Думы района - 1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Рассмотрено проектов законов Ханты-Мансийского автономного округа – Югры - 0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11.Заслушано информаций о выполнении ранее принятых решений - 1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Установленное число депутатов - 10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Избранное число депутатов - 10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а) в результате довыборов – 0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Депутатов работающих на постоянной основе - нет</w:t>
      </w:r>
    </w:p>
    <w:p w:rsidR="00536DCB" w:rsidRDefault="00536DCB" w:rsidP="0053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Проведе</w:t>
      </w:r>
      <w:r w:rsidR="006457E5">
        <w:rPr>
          <w:rFonts w:ascii="Times New Roman" w:hAnsi="Times New Roman" w:cs="Times New Roman"/>
          <w:sz w:val="24"/>
          <w:szCs w:val="24"/>
          <w:lang w:eastAsia="ru-RU"/>
        </w:rPr>
        <w:t>но отчетов перед избирателями -6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Рассмотрено депутатами </w:t>
      </w:r>
      <w:r w:rsidR="0064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писем, обращений, заявлений -</w:t>
      </w:r>
      <w:r w:rsidR="00CE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E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CB" w:rsidRDefault="006457E5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решено положительно -</w:t>
      </w:r>
      <w:r w:rsidR="00CE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53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CB" w:rsidRDefault="00536DCB" w:rsidP="00536D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Принято депутатами</w:t>
      </w:r>
      <w:r w:rsidR="0064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личным вопросам -</w:t>
      </w:r>
      <w:r w:rsidR="00CE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E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Количество депутатов, прошедших обучение на семинарах, курсах разных уровней - 0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Является Совет депутатов муниципального образования юридическим лицом – нет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Количество муниципальных служащих в аппаратах представительных органов местного самоуправления - 0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Количество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Наличие зарегистрированных партийных фракций: 1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а) название фракции – Всероссийская политическая партия «Единая Россия»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количество депутатов – 8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6E" w:rsidRDefault="00663F6E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Статистический отчет о деятельности Совета депутатов </w:t>
      </w: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 201</w:t>
      </w:r>
      <w:r w:rsidR="00CE4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Структура Совета депутатов: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– 1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депутатов – 1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постоянных депутатских комиссий – 3</w:t>
      </w:r>
    </w:p>
    <w:p w:rsidR="00536DCB" w:rsidRDefault="006457E5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- 8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аппарата Совета депутатов  - нет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Югры– 0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Принято решений по выполнению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и Думы Ханты-Мансийского автономного округа – Югры – 0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проведено заседаний Координационного совета:  - 0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заслушано вопр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осов:  - 0</w:t>
      </w:r>
    </w:p>
    <w:p w:rsidR="00536DCB" w:rsidRDefault="00536DCB" w:rsidP="0053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6DCB">
          <w:pgSz w:w="11906" w:h="16838"/>
          <w:pgMar w:top="1134" w:right="850" w:bottom="851" w:left="1701" w:header="720" w:footer="720" w:gutter="0"/>
          <w:cols w:space="720"/>
        </w:sectPr>
      </w:pPr>
    </w:p>
    <w:p w:rsidR="005368E9" w:rsidRDefault="005368E9"/>
    <w:sectPr w:rsidR="0053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1AF"/>
    <w:multiLevelType w:val="multilevel"/>
    <w:tmpl w:val="0D64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420A6"/>
    <w:multiLevelType w:val="hybridMultilevel"/>
    <w:tmpl w:val="2F78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66FF"/>
    <w:multiLevelType w:val="hybridMultilevel"/>
    <w:tmpl w:val="165290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513311"/>
    <w:multiLevelType w:val="multilevel"/>
    <w:tmpl w:val="BD3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753EA"/>
    <w:multiLevelType w:val="multilevel"/>
    <w:tmpl w:val="166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B"/>
    <w:rsid w:val="00265AE8"/>
    <w:rsid w:val="002859D3"/>
    <w:rsid w:val="003A7D98"/>
    <w:rsid w:val="003B3902"/>
    <w:rsid w:val="003B44AF"/>
    <w:rsid w:val="004E0A59"/>
    <w:rsid w:val="005368E9"/>
    <w:rsid w:val="00536DCB"/>
    <w:rsid w:val="005C01A7"/>
    <w:rsid w:val="006457E5"/>
    <w:rsid w:val="00657224"/>
    <w:rsid w:val="00663F6E"/>
    <w:rsid w:val="006B52E6"/>
    <w:rsid w:val="00753A95"/>
    <w:rsid w:val="00837F2F"/>
    <w:rsid w:val="008619FE"/>
    <w:rsid w:val="00900241"/>
    <w:rsid w:val="009F3799"/>
    <w:rsid w:val="00A41E2E"/>
    <w:rsid w:val="00A43BA5"/>
    <w:rsid w:val="00B4085D"/>
    <w:rsid w:val="00B516EF"/>
    <w:rsid w:val="00B856CA"/>
    <w:rsid w:val="00BA18BD"/>
    <w:rsid w:val="00BB6BA4"/>
    <w:rsid w:val="00C77B51"/>
    <w:rsid w:val="00CE465F"/>
    <w:rsid w:val="00F21B83"/>
    <w:rsid w:val="00F54E36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CB"/>
    <w:pPr>
      <w:ind w:left="720"/>
      <w:contextualSpacing/>
    </w:pPr>
  </w:style>
  <w:style w:type="paragraph" w:customStyle="1" w:styleId="p1">
    <w:name w:val="p1"/>
    <w:basedOn w:val="a"/>
    <w:rsid w:val="00536D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CB"/>
    <w:pPr>
      <w:ind w:left="720"/>
      <w:contextualSpacing/>
    </w:pPr>
  </w:style>
  <w:style w:type="paragraph" w:customStyle="1" w:styleId="p1">
    <w:name w:val="p1"/>
    <w:basedOn w:val="a"/>
    <w:rsid w:val="00536D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Маша</cp:lastModifiedBy>
  <cp:revision>10</cp:revision>
  <cp:lastPrinted>2017-05-02T11:14:00Z</cp:lastPrinted>
  <dcterms:created xsi:type="dcterms:W3CDTF">2017-04-09T17:18:00Z</dcterms:created>
  <dcterms:modified xsi:type="dcterms:W3CDTF">2017-05-02T11:14:00Z</dcterms:modified>
</cp:coreProperties>
</file>