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C" w:rsidRPr="00CE3D8B" w:rsidRDefault="00BD6A1C" w:rsidP="00BD6A1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-335280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BD6A1C" w:rsidTr="00B04774">
        <w:trPr>
          <w:trHeight w:hRule="exact" w:val="1955"/>
        </w:trPr>
        <w:tc>
          <w:tcPr>
            <w:tcW w:w="5000" w:type="pct"/>
            <w:gridSpan w:val="10"/>
          </w:tcPr>
          <w:p w:rsidR="00997427" w:rsidRDefault="00997427" w:rsidP="00B04774">
            <w:pPr>
              <w:jc w:val="center"/>
              <w:rPr>
                <w:b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D6A1C" w:rsidRPr="007E3EA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BD6A1C" w:rsidTr="00B04774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9F41C6" w:rsidP="00B04774">
            <w:pPr>
              <w:jc w:val="center"/>
            </w:pPr>
            <w:r>
              <w:t>03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9F41C6" w:rsidP="00B04774">
            <w:pPr>
              <w:jc w:val="center"/>
            </w:pPr>
            <w:r>
              <w:t>апреля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BD6A1C" w:rsidRPr="000F7A4C" w:rsidRDefault="00BD6A1C" w:rsidP="00B04774">
            <w:r>
              <w:t>015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BD6A1C" w:rsidRDefault="00BD6A1C" w:rsidP="00B04774"/>
        </w:tc>
        <w:tc>
          <w:tcPr>
            <w:tcW w:w="232" w:type="pct"/>
            <w:vAlign w:val="bottom"/>
          </w:tcPr>
          <w:p w:rsidR="00BD6A1C" w:rsidRDefault="00BD6A1C" w:rsidP="00B04774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D6A1C" w:rsidRDefault="009F41C6" w:rsidP="00B04774">
            <w:pPr>
              <w:jc w:val="center"/>
            </w:pPr>
            <w:r>
              <w:t>97</w:t>
            </w:r>
          </w:p>
        </w:tc>
      </w:tr>
      <w:tr w:rsidR="00BD6A1C" w:rsidTr="00B04774">
        <w:trPr>
          <w:trHeight w:hRule="exact" w:val="441"/>
        </w:trPr>
        <w:tc>
          <w:tcPr>
            <w:tcW w:w="5000" w:type="pct"/>
            <w:gridSpan w:val="10"/>
          </w:tcPr>
          <w:p w:rsidR="00BD6A1C" w:rsidRDefault="00BD6A1C" w:rsidP="00B04774">
            <w:pPr>
              <w:jc w:val="center"/>
              <w:rPr>
                <w:sz w:val="16"/>
                <w:szCs w:val="16"/>
              </w:rPr>
            </w:pPr>
          </w:p>
          <w:p w:rsidR="00BD6A1C" w:rsidRDefault="00BD6A1C" w:rsidP="00B04774">
            <w:r>
              <w:t>п.г.т. Октябрьское</w:t>
            </w:r>
          </w:p>
        </w:tc>
      </w:tr>
    </w:tbl>
    <w:p w:rsidR="00BD6A1C" w:rsidRPr="009F2B6A" w:rsidRDefault="00BD6A1C" w:rsidP="00BD6A1C"/>
    <w:tbl>
      <w:tblPr>
        <w:tblpPr w:leftFromText="180" w:rightFromText="180" w:vertAnchor="page" w:horzAnchor="margin" w:tblpY="3346"/>
        <w:tblW w:w="5000" w:type="pct"/>
        <w:tblLook w:val="01E0"/>
      </w:tblPr>
      <w:tblGrid>
        <w:gridCol w:w="9571"/>
      </w:tblGrid>
      <w:tr w:rsidR="00BD6A1C" w:rsidTr="00B04774">
        <w:trPr>
          <w:trHeight w:hRule="exact" w:val="284"/>
        </w:trPr>
        <w:tc>
          <w:tcPr>
            <w:tcW w:w="5000" w:type="pct"/>
          </w:tcPr>
          <w:p w:rsidR="00BD6A1C" w:rsidRDefault="00BD6A1C" w:rsidP="00B04774">
            <w:pPr>
              <w:ind w:firstLine="7560"/>
              <w:rPr>
                <w:rFonts w:ascii="Georgia" w:hAnsi="Georgia"/>
                <w:b/>
              </w:rPr>
            </w:pPr>
          </w:p>
        </w:tc>
      </w:tr>
    </w:tbl>
    <w:p w:rsidR="00BD6A1C" w:rsidRDefault="00BD6A1C" w:rsidP="00BD6A1C">
      <w:r>
        <w:t xml:space="preserve">О внесении изменений и дополнений   </w:t>
      </w:r>
    </w:p>
    <w:p w:rsidR="00EC35C2" w:rsidRPr="00A830CB" w:rsidRDefault="00BD6A1C" w:rsidP="00BD6A1C">
      <w:r>
        <w:t>в Устав городского поселения Октябрьское</w:t>
      </w:r>
      <w:r w:rsidR="00B109C9">
        <w:t xml:space="preserve">  </w:t>
      </w:r>
      <w:r w:rsidR="00EC35C2">
        <w:t xml:space="preserve">                                </w:t>
      </w:r>
      <w:r>
        <w:t xml:space="preserve">           </w:t>
      </w:r>
    </w:p>
    <w:p w:rsidR="00CE4E68" w:rsidRDefault="00EC35C2" w:rsidP="00BD6A1C">
      <w:pPr>
        <w:jc w:val="center"/>
      </w:pPr>
      <w:r>
        <w:t xml:space="preserve">                                                      </w:t>
      </w:r>
      <w:r w:rsidR="00BD6A1C">
        <w:t xml:space="preserve">                              </w:t>
      </w:r>
    </w:p>
    <w:p w:rsidR="009D336F" w:rsidRDefault="009D336F" w:rsidP="00EC35C2"/>
    <w:p w:rsidR="00EC35C2" w:rsidRPr="007D7EA3" w:rsidRDefault="00EC35C2" w:rsidP="00EC35C2">
      <w:pPr>
        <w:autoSpaceDE w:val="0"/>
        <w:autoSpaceDN w:val="0"/>
        <w:adjustRightInd w:val="0"/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997427">
        <w:t xml:space="preserve">от </w:t>
      </w:r>
      <w:r w:rsidR="00914F14">
        <w:t xml:space="preserve">23.06.2014 № 171-ФЗ «О внесении изменений в Земельный кодекс Российской Федерации и отдельные законодательные акты </w:t>
      </w:r>
      <w:r w:rsidR="0059673A">
        <w:t>Российской Федерации», от 21.07.2014 № 234-ФЗ «О внесении изменений в отдельные законодательные акты Российской Федерации»,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Федерации», от 29.12.2014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26F32">
        <w:t xml:space="preserve">,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</w:t>
      </w:r>
      <w:r>
        <w:t>учитывая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>городского поселения Октябрьское следующие изменения и дополнения:</w:t>
      </w:r>
    </w:p>
    <w:p w:rsidR="00B26F32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B26F32">
        <w:t>в пункте 21 части 1 статьи 4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</w:t>
      </w:r>
      <w:r w:rsidR="0029039B">
        <w:t>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нарушений;</w:t>
      </w:r>
      <w:r w:rsidR="00B26F32">
        <w:t>»</w:t>
      </w:r>
      <w:r w:rsidR="00397115">
        <w:t>;</w:t>
      </w:r>
    </w:p>
    <w:p w:rsidR="00397115" w:rsidRDefault="00397115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1.2. пункт 37 части 1 статьи 4 признать утратившим силу;</w:t>
      </w:r>
    </w:p>
    <w:p w:rsidR="00397115" w:rsidRDefault="00397115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1.3. часть 1 статьи 4 дополнить пунктом 40 следующего содержания:</w:t>
      </w:r>
    </w:p>
    <w:p w:rsidR="00397115" w:rsidRDefault="00397115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«40) участие в соответствии с Федеральным законом от 24.07.2007 № 221-ФЗ «О государственном кадастре недвижимости» в выполнении комплексных кадастровых работ.»;</w:t>
      </w:r>
    </w:p>
    <w:p w:rsidR="0029039B" w:rsidRDefault="00C66E4B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1.4. </w:t>
      </w:r>
      <w:r w:rsidR="0029039B">
        <w:t xml:space="preserve">пункт 3 части 4 статьи 11 </w:t>
      </w:r>
      <w:r w:rsidR="00D00A04"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397115" w:rsidRDefault="0029039B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 xml:space="preserve">1.5. </w:t>
      </w:r>
      <w:r w:rsidR="00C66E4B">
        <w:t>пункт 4</w:t>
      </w:r>
      <w:r w:rsidR="00397115">
        <w:t xml:space="preserve">.1. части </w:t>
      </w:r>
      <w:r w:rsidR="00C66E4B">
        <w:t>1 статьи 19 после слова «поселения,» дополнить словами «программ комплексного развития транспортной инфраструктуры поселений, программ комплексного развития социальной инфраструктуры поселений,»</w:t>
      </w:r>
      <w:r w:rsidR="00D00A04">
        <w:t>;</w:t>
      </w:r>
    </w:p>
    <w:p w:rsidR="00D00A04" w:rsidRDefault="00D00A04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1.6. часть 3 статьи 35 изложить в новой редакции:</w:t>
      </w:r>
    </w:p>
    <w:p w:rsidR="00D00A04" w:rsidRDefault="00D00A04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«3. Официальным опубликованием муниципальных правовых актов является опубликование муниципальных правовых актов в официальном издании не позднее чем через 10 дней после их подписания, если иное не предусмотрено в самих муниципальных правовых актах, настоящем уставе, федеральном законодательстве, законодательстве Ханты-Мансийского автономного округа – Югры.». </w:t>
      </w:r>
    </w:p>
    <w:p w:rsidR="00EC35C2" w:rsidRPr="00707FBE" w:rsidRDefault="00EC35C2" w:rsidP="00EC35C2">
      <w:pPr>
        <w:ind w:firstLine="567"/>
        <w:jc w:val="both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r>
        <w:t xml:space="preserve">Сенченков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 xml:space="preserve">«____»_____________ 2015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>
        <w:t>5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854874" w:rsidRDefault="00854874" w:rsidP="00BD6A1C">
      <w:pPr>
        <w:jc w:val="center"/>
      </w:pPr>
    </w:p>
    <w:p w:rsidR="00BD6A1C" w:rsidRDefault="00BD6A1C" w:rsidP="00BD6A1C">
      <w:pPr>
        <w:jc w:val="center"/>
      </w:pPr>
    </w:p>
    <w:p w:rsidR="00BD6A1C" w:rsidRDefault="00BD6A1C" w:rsidP="00BD6A1C">
      <w:pPr>
        <w:jc w:val="center"/>
      </w:pPr>
    </w:p>
    <w:p w:rsidR="00BD6A1C" w:rsidRDefault="00BD6A1C" w:rsidP="00BD6A1C">
      <w:pPr>
        <w:jc w:val="center"/>
      </w:pPr>
    </w:p>
    <w:p w:rsidR="00BD6A1C" w:rsidRDefault="00BD6A1C" w:rsidP="00BD6A1C">
      <w:pPr>
        <w:jc w:val="center"/>
      </w:pPr>
    </w:p>
    <w:p w:rsidR="00BD6A1C" w:rsidRDefault="00BD6A1C" w:rsidP="00BD6A1C">
      <w:pPr>
        <w:jc w:val="center"/>
      </w:pPr>
    </w:p>
    <w:p w:rsidR="00BD6A1C" w:rsidRDefault="00BD6A1C" w:rsidP="00BD6A1C">
      <w:pPr>
        <w:jc w:val="center"/>
      </w:pPr>
    </w:p>
    <w:p w:rsidR="00BD6A1C" w:rsidRDefault="00BD6A1C" w:rsidP="00BD6A1C">
      <w:pPr>
        <w:jc w:val="center"/>
      </w:pPr>
    </w:p>
    <w:p w:rsidR="00BD6A1C" w:rsidRDefault="00BD6A1C" w:rsidP="00BD6A1C">
      <w:pPr>
        <w:jc w:val="center"/>
      </w:pPr>
    </w:p>
    <w:p w:rsidR="00BD6A1C" w:rsidRDefault="00BD6A1C" w:rsidP="00BD6A1C">
      <w:pPr>
        <w:jc w:val="center"/>
      </w:pPr>
    </w:p>
    <w:p w:rsidR="00EF5FE4" w:rsidRDefault="00EF5FE4" w:rsidP="00661EC8"/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BA" w:rsidRDefault="00400BBA" w:rsidP="002E2A4B">
      <w:r>
        <w:separator/>
      </w:r>
    </w:p>
  </w:endnote>
  <w:endnote w:type="continuationSeparator" w:id="1">
    <w:p w:rsidR="00400BBA" w:rsidRDefault="00400BBA" w:rsidP="002E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BA" w:rsidRDefault="00400BBA" w:rsidP="002E2A4B">
      <w:r>
        <w:separator/>
      </w:r>
    </w:p>
  </w:footnote>
  <w:footnote w:type="continuationSeparator" w:id="1">
    <w:p w:rsidR="00400BBA" w:rsidRDefault="00400BBA" w:rsidP="002E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A5565"/>
    <w:rsid w:val="000B23CA"/>
    <w:rsid w:val="000C2421"/>
    <w:rsid w:val="000D714A"/>
    <w:rsid w:val="000E6620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973F9"/>
    <w:rsid w:val="001B22ED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01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56E5"/>
    <w:rsid w:val="00400BBA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7798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357F8"/>
    <w:rsid w:val="005660DF"/>
    <w:rsid w:val="00573BBC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5DC"/>
    <w:rsid w:val="0069210A"/>
    <w:rsid w:val="0069511E"/>
    <w:rsid w:val="0069522F"/>
    <w:rsid w:val="0069688C"/>
    <w:rsid w:val="006A11C9"/>
    <w:rsid w:val="006B31CB"/>
    <w:rsid w:val="006B3D02"/>
    <w:rsid w:val="006B4D16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7820"/>
    <w:rsid w:val="00981C6F"/>
    <w:rsid w:val="00984164"/>
    <w:rsid w:val="00990648"/>
    <w:rsid w:val="00992EA2"/>
    <w:rsid w:val="009947B6"/>
    <w:rsid w:val="00997427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F41C6"/>
    <w:rsid w:val="009F4755"/>
    <w:rsid w:val="00A613B2"/>
    <w:rsid w:val="00A90D67"/>
    <w:rsid w:val="00A949A9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9035C"/>
    <w:rsid w:val="00BA40E8"/>
    <w:rsid w:val="00BD6A1C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66E4B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6E2F"/>
    <w:rsid w:val="00EF2FCF"/>
    <w:rsid w:val="00EF5FE4"/>
    <w:rsid w:val="00EF733D"/>
    <w:rsid w:val="00F0425F"/>
    <w:rsid w:val="00F0756E"/>
    <w:rsid w:val="00F11970"/>
    <w:rsid w:val="00F3489B"/>
    <w:rsid w:val="00F37449"/>
    <w:rsid w:val="00F4771F"/>
    <w:rsid w:val="00F53271"/>
    <w:rsid w:val="00F83B66"/>
    <w:rsid w:val="00F83F92"/>
    <w:rsid w:val="00F86ACA"/>
    <w:rsid w:val="00F87D3B"/>
    <w:rsid w:val="00F90BE6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D6A1C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BD6A1C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2015-04-06T06:38:00Z</cp:lastPrinted>
  <dcterms:created xsi:type="dcterms:W3CDTF">2014-03-12T09:03:00Z</dcterms:created>
  <dcterms:modified xsi:type="dcterms:W3CDTF">2015-04-06T06:39:00Z</dcterms:modified>
</cp:coreProperties>
</file>