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1D" w:rsidRDefault="0044012F" w:rsidP="001B381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-15240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1"/>
      </w:tblGrid>
      <w:tr w:rsidR="001B381D" w:rsidTr="00981AC2">
        <w:trPr>
          <w:trHeight w:val="1134"/>
        </w:trPr>
        <w:tc>
          <w:tcPr>
            <w:tcW w:w="9889" w:type="dxa"/>
            <w:gridSpan w:val="10"/>
          </w:tcPr>
          <w:p w:rsidR="0044012F" w:rsidRPr="006D339A" w:rsidRDefault="0044012F" w:rsidP="0044012F">
            <w:pPr>
              <w:ind w:left="360"/>
            </w:pPr>
          </w:p>
          <w:p w:rsidR="0044012F" w:rsidRPr="00F262CA" w:rsidRDefault="0044012F" w:rsidP="0044012F">
            <w:pPr>
              <w:tabs>
                <w:tab w:val="left" w:pos="7830"/>
              </w:tabs>
              <w:rPr>
                <w:b/>
              </w:rPr>
            </w:pPr>
            <w:r>
              <w:tab/>
            </w:r>
          </w:p>
          <w:tbl>
            <w:tblPr>
              <w:tblW w:w="4946" w:type="pct"/>
              <w:tblLayout w:type="fixed"/>
              <w:tblLook w:val="01E0" w:firstRow="1" w:lastRow="1" w:firstColumn="1" w:lastColumn="1" w:noHBand="0" w:noVBand="0"/>
            </w:tblPr>
            <w:tblGrid>
              <w:gridCol w:w="9569"/>
            </w:tblGrid>
            <w:tr w:rsidR="0044012F" w:rsidTr="008A45F8">
              <w:trPr>
                <w:trHeight w:hRule="exact" w:val="284"/>
              </w:trPr>
              <w:tc>
                <w:tcPr>
                  <w:tcW w:w="4998" w:type="pct"/>
                </w:tcPr>
                <w:p w:rsidR="0044012F" w:rsidRPr="00C6640E" w:rsidRDefault="0044012F" w:rsidP="008A45F8">
                  <w:pPr>
                    <w:jc w:val="right"/>
                    <w:rPr>
                      <w:rFonts w:ascii="Georgia" w:hAnsi="Georgia"/>
                      <w:b/>
                    </w:rPr>
                  </w:pPr>
                </w:p>
              </w:tc>
            </w:tr>
            <w:tr w:rsidR="0044012F" w:rsidRPr="008D518D" w:rsidTr="008A45F8">
              <w:trPr>
                <w:trHeight w:hRule="exact" w:val="1955"/>
              </w:trPr>
              <w:tc>
                <w:tcPr>
                  <w:tcW w:w="4998" w:type="pct"/>
                </w:tcPr>
                <w:p w:rsidR="0044012F" w:rsidRPr="00D12ADA" w:rsidRDefault="0044012F" w:rsidP="008A45F8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D12ADA">
                    <w:rPr>
                      <w:rFonts w:ascii="Georgia" w:hAnsi="Georgia"/>
                      <w:b/>
                    </w:rPr>
                    <w:t>СОВЕТ ДЕПУТАТОВ</w:t>
                  </w:r>
                </w:p>
                <w:p w:rsidR="0044012F" w:rsidRPr="00D12ADA" w:rsidRDefault="0044012F" w:rsidP="008A45F8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D12ADA">
                    <w:rPr>
                      <w:rFonts w:ascii="Georgia" w:hAnsi="Georgia"/>
                      <w:b/>
                    </w:rPr>
                    <w:t>ГОРОДСКОЕ ПОСЕЛЕНИЕ ОКТЯБРЬСКОЕ</w:t>
                  </w:r>
                </w:p>
                <w:p w:rsidR="0044012F" w:rsidRPr="00D12ADA" w:rsidRDefault="0044012F" w:rsidP="008A45F8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D12ADA">
                    <w:rPr>
                      <w:rFonts w:ascii="Georgia" w:hAnsi="Georgia"/>
                      <w:b/>
                    </w:rPr>
                    <w:t>Октябрьского района</w:t>
                  </w:r>
                </w:p>
                <w:p w:rsidR="0044012F" w:rsidRPr="00D12ADA" w:rsidRDefault="0044012F" w:rsidP="008A45F8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D12ADA">
                    <w:rPr>
                      <w:rFonts w:ascii="Georgia" w:hAnsi="Georgia"/>
                      <w:b/>
                    </w:rPr>
                    <w:t>Ханты-Мансийского автономного округа - Югры</w:t>
                  </w:r>
                </w:p>
                <w:p w:rsidR="0044012F" w:rsidRPr="00D12ADA" w:rsidRDefault="0044012F" w:rsidP="008A45F8">
                  <w:pPr>
                    <w:jc w:val="center"/>
                    <w:rPr>
                      <w:rFonts w:ascii="Georgia" w:hAnsi="Georgia"/>
                      <w:sz w:val="8"/>
                      <w:szCs w:val="8"/>
                    </w:rPr>
                  </w:pPr>
                </w:p>
                <w:p w:rsidR="0044012F" w:rsidRPr="00D12ADA" w:rsidRDefault="0044012F" w:rsidP="008A45F8">
                  <w:pPr>
                    <w:jc w:val="center"/>
                    <w:rPr>
                      <w:b/>
                      <w:spacing w:val="40"/>
                      <w:sz w:val="12"/>
                      <w:szCs w:val="12"/>
                    </w:rPr>
                  </w:pPr>
                </w:p>
                <w:p w:rsidR="0044012F" w:rsidRPr="00D12ADA" w:rsidRDefault="0044012F" w:rsidP="008A45F8">
                  <w:pPr>
                    <w:jc w:val="center"/>
                    <w:rPr>
                      <w:b/>
                      <w:spacing w:val="40"/>
                      <w:sz w:val="26"/>
                      <w:szCs w:val="26"/>
                    </w:rPr>
                  </w:pPr>
                  <w:r w:rsidRPr="00D12ADA">
                    <w:rPr>
                      <w:b/>
                      <w:spacing w:val="40"/>
                      <w:sz w:val="26"/>
                      <w:szCs w:val="26"/>
                    </w:rPr>
                    <w:t>РЕШЕНИЕ</w:t>
                  </w:r>
                </w:p>
              </w:tc>
            </w:tr>
          </w:tbl>
          <w:p w:rsidR="001B381D" w:rsidRPr="00EF7CD8" w:rsidRDefault="001B381D" w:rsidP="0044012F">
            <w:pPr>
              <w:rPr>
                <w:b/>
                <w:sz w:val="28"/>
                <w:szCs w:val="28"/>
              </w:rPr>
            </w:pPr>
          </w:p>
        </w:tc>
      </w:tr>
      <w:tr w:rsidR="001B381D" w:rsidTr="00981AC2">
        <w:trPr>
          <w:trHeight w:val="454"/>
        </w:trPr>
        <w:tc>
          <w:tcPr>
            <w:tcW w:w="236" w:type="dxa"/>
            <w:vAlign w:val="bottom"/>
          </w:tcPr>
          <w:p w:rsidR="001B381D" w:rsidRDefault="001B381D" w:rsidP="003E352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981AC2" w:rsidP="00F97A21">
            <w:pPr>
              <w:jc w:val="center"/>
            </w:pPr>
            <w:r>
              <w:t>16</w:t>
            </w:r>
          </w:p>
        </w:tc>
        <w:tc>
          <w:tcPr>
            <w:tcW w:w="236" w:type="dxa"/>
            <w:vAlign w:val="bottom"/>
          </w:tcPr>
          <w:p w:rsidR="001B381D" w:rsidRDefault="001B381D" w:rsidP="003E3520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981AC2" w:rsidP="003E3520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vAlign w:val="bottom"/>
          </w:tcPr>
          <w:p w:rsidR="001B381D" w:rsidRDefault="001B381D" w:rsidP="003E352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81D" w:rsidRPr="00666CF7" w:rsidRDefault="001B381D" w:rsidP="0035326D">
            <w:pPr>
              <w:rPr>
                <w:lang w:val="en-US"/>
              </w:rPr>
            </w:pPr>
            <w:r>
              <w:t>1</w:t>
            </w:r>
            <w:r w:rsidR="0035326D"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81D" w:rsidRDefault="001B381D" w:rsidP="003E3520">
            <w:r>
              <w:t>г.</w:t>
            </w:r>
          </w:p>
        </w:tc>
        <w:tc>
          <w:tcPr>
            <w:tcW w:w="3904" w:type="dxa"/>
            <w:vAlign w:val="bottom"/>
          </w:tcPr>
          <w:p w:rsidR="001B381D" w:rsidRDefault="00981AC2" w:rsidP="003E3520">
            <w:r>
              <w:t xml:space="preserve">                                                                                    </w:t>
            </w:r>
          </w:p>
        </w:tc>
        <w:tc>
          <w:tcPr>
            <w:tcW w:w="446" w:type="dxa"/>
            <w:vAlign w:val="bottom"/>
          </w:tcPr>
          <w:p w:rsidR="001B381D" w:rsidRDefault="001B381D" w:rsidP="003E3520">
            <w:pPr>
              <w:jc w:val="center"/>
            </w:pPr>
            <w:r>
              <w:t>№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981AC2" w:rsidP="00981AC2">
            <w:pPr>
              <w:jc w:val="center"/>
            </w:pPr>
            <w:r>
              <w:t>271</w:t>
            </w:r>
          </w:p>
        </w:tc>
      </w:tr>
      <w:tr w:rsidR="001B381D" w:rsidTr="00981AC2">
        <w:trPr>
          <w:trHeight w:val="567"/>
        </w:trPr>
        <w:tc>
          <w:tcPr>
            <w:tcW w:w="9889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B381D" w:rsidRDefault="001B381D" w:rsidP="00701005">
            <w:r>
              <w:t>пгт. Октябрьское</w:t>
            </w:r>
          </w:p>
        </w:tc>
      </w:tr>
    </w:tbl>
    <w:p w:rsidR="001B381D" w:rsidRDefault="001B381D" w:rsidP="001B381D">
      <w:r w:rsidRPr="005566AC">
        <w:t>О внесении</w:t>
      </w:r>
      <w:r>
        <w:t xml:space="preserve"> </w:t>
      </w:r>
      <w:r w:rsidRPr="005566AC">
        <w:t>изменений</w:t>
      </w:r>
      <w:r>
        <w:t xml:space="preserve"> в </w:t>
      </w:r>
      <w:r w:rsidR="0044012F">
        <w:t>решение Совета</w:t>
      </w:r>
    </w:p>
    <w:p w:rsidR="001B381D" w:rsidRDefault="0044012F" w:rsidP="001B381D">
      <w:r>
        <w:t>депутатов</w:t>
      </w:r>
      <w:r w:rsidR="001B381D">
        <w:t xml:space="preserve"> городского поселения </w:t>
      </w:r>
    </w:p>
    <w:p w:rsidR="00701005" w:rsidRDefault="001B381D" w:rsidP="00701005">
      <w:r>
        <w:t xml:space="preserve">Октябрьское от </w:t>
      </w:r>
      <w:r w:rsidR="006F46EB">
        <w:t>24.06.2008</w:t>
      </w:r>
      <w:r>
        <w:t xml:space="preserve"> №</w:t>
      </w:r>
      <w:r w:rsidR="00701005">
        <w:t xml:space="preserve"> </w:t>
      </w:r>
      <w:r w:rsidR="006F46EB">
        <w:t>155</w:t>
      </w:r>
      <w:r>
        <w:t xml:space="preserve"> «</w:t>
      </w:r>
      <w:r w:rsidR="00701005">
        <w:t xml:space="preserve">Об утверждении </w:t>
      </w:r>
    </w:p>
    <w:p w:rsidR="00701005" w:rsidRDefault="006F46EB" w:rsidP="00701005">
      <w:r>
        <w:t>Правил землепользования и застройки</w:t>
      </w:r>
    </w:p>
    <w:p w:rsidR="00701005" w:rsidRDefault="00701005" w:rsidP="00701005">
      <w:r>
        <w:t>городского поселения Октябрьское»</w:t>
      </w:r>
    </w:p>
    <w:p w:rsidR="001B381D" w:rsidRDefault="001B381D" w:rsidP="00701005"/>
    <w:p w:rsidR="001B381D" w:rsidRPr="00002439" w:rsidRDefault="001B381D" w:rsidP="00002439">
      <w:pPr>
        <w:ind w:firstLine="709"/>
      </w:pPr>
    </w:p>
    <w:p w:rsidR="001B381D" w:rsidRDefault="001B381D" w:rsidP="0044012F">
      <w:pPr>
        <w:pStyle w:val="1"/>
        <w:ind w:firstLine="567"/>
        <w:jc w:val="both"/>
      </w:pPr>
      <w:r w:rsidRPr="00002439">
        <w:rPr>
          <w:b w:val="0"/>
          <w:sz w:val="24"/>
          <w:szCs w:val="24"/>
        </w:rPr>
        <w:t xml:space="preserve">В соответствии </w:t>
      </w:r>
      <w:r w:rsidR="00D61EB2" w:rsidRPr="00D61EB2">
        <w:rPr>
          <w:b w:val="0"/>
          <w:sz w:val="24"/>
          <w:szCs w:val="24"/>
        </w:rPr>
        <w:t>со статьями 31, 33</w:t>
      </w:r>
      <w:r w:rsidR="007E57FA">
        <w:rPr>
          <w:b w:val="0"/>
          <w:sz w:val="24"/>
          <w:szCs w:val="24"/>
        </w:rPr>
        <w:t>, 38</w:t>
      </w:r>
      <w:r w:rsidR="00F83BEF">
        <w:rPr>
          <w:b w:val="0"/>
          <w:sz w:val="24"/>
          <w:szCs w:val="24"/>
        </w:rPr>
        <w:t xml:space="preserve"> </w:t>
      </w:r>
      <w:r w:rsidR="00D61EB2" w:rsidRPr="00D61EB2">
        <w:rPr>
          <w:b w:val="0"/>
          <w:sz w:val="24"/>
          <w:szCs w:val="24"/>
        </w:rPr>
        <w:t xml:space="preserve">Градостроительного кодекса Российской Федерации, </w:t>
      </w:r>
      <w:r w:rsidR="00D61EB2" w:rsidRPr="00002439">
        <w:rPr>
          <w:b w:val="0"/>
          <w:sz w:val="24"/>
          <w:szCs w:val="24"/>
        </w:rPr>
        <w:t>Федеральным закон</w:t>
      </w:r>
      <w:r w:rsidR="00D61EB2">
        <w:rPr>
          <w:b w:val="0"/>
          <w:sz w:val="24"/>
          <w:szCs w:val="24"/>
        </w:rPr>
        <w:t>ом</w:t>
      </w:r>
      <w:r w:rsidR="00D61EB2" w:rsidRPr="00002439">
        <w:rPr>
          <w:b w:val="0"/>
          <w:sz w:val="24"/>
          <w:szCs w:val="24"/>
        </w:rPr>
        <w:t xml:space="preserve"> от </w:t>
      </w:r>
      <w:r w:rsidR="00D61EB2">
        <w:rPr>
          <w:b w:val="0"/>
          <w:sz w:val="24"/>
          <w:szCs w:val="24"/>
        </w:rPr>
        <w:t>0</w:t>
      </w:r>
      <w:r w:rsidR="00D61EB2" w:rsidRPr="00002439">
        <w:rPr>
          <w:b w:val="0"/>
          <w:sz w:val="24"/>
          <w:szCs w:val="24"/>
        </w:rPr>
        <w:t>3</w:t>
      </w:r>
      <w:r w:rsidR="00D61EB2">
        <w:rPr>
          <w:b w:val="0"/>
          <w:sz w:val="24"/>
          <w:szCs w:val="24"/>
        </w:rPr>
        <w:t>.07.</w:t>
      </w:r>
      <w:r w:rsidR="00D61EB2" w:rsidRPr="00002439">
        <w:rPr>
          <w:b w:val="0"/>
          <w:sz w:val="24"/>
          <w:szCs w:val="24"/>
        </w:rPr>
        <w:t xml:space="preserve">2016 № </w:t>
      </w:r>
      <w:r w:rsidR="00D61EB2">
        <w:rPr>
          <w:b w:val="0"/>
          <w:sz w:val="24"/>
          <w:szCs w:val="24"/>
        </w:rPr>
        <w:t>373</w:t>
      </w:r>
      <w:r w:rsidR="00D61EB2" w:rsidRPr="00002439">
        <w:rPr>
          <w:b w:val="0"/>
          <w:sz w:val="24"/>
          <w:szCs w:val="24"/>
        </w:rPr>
        <w:t>-ФЗ «О внесении изменений</w:t>
      </w:r>
      <w:r w:rsidR="0012608A">
        <w:rPr>
          <w:b w:val="0"/>
          <w:sz w:val="24"/>
          <w:szCs w:val="24"/>
        </w:rPr>
        <w:t xml:space="preserve"> </w:t>
      </w:r>
      <w:r w:rsidR="00D61EB2" w:rsidRPr="00002439">
        <w:rPr>
          <w:b w:val="0"/>
          <w:sz w:val="24"/>
          <w:szCs w:val="24"/>
        </w:rPr>
        <w:t xml:space="preserve">в </w:t>
      </w:r>
      <w:r w:rsidR="00D61EB2">
        <w:rPr>
          <w:b w:val="0"/>
          <w:sz w:val="24"/>
          <w:szCs w:val="24"/>
        </w:rPr>
        <w:t>Градостроительный кодекс Российской Федерации</w:t>
      </w:r>
      <w:r w:rsidR="00D61EB2" w:rsidRPr="00002439">
        <w:rPr>
          <w:b w:val="0"/>
          <w:sz w:val="24"/>
          <w:szCs w:val="24"/>
        </w:rPr>
        <w:t>,</w:t>
      </w:r>
      <w:r w:rsidR="00D61EB2">
        <w:rPr>
          <w:b w:val="0"/>
          <w:sz w:val="24"/>
          <w:szCs w:val="24"/>
        </w:rPr>
        <w:t xml:space="preserve">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</w:t>
      </w:r>
      <w:r w:rsidR="00D61EB2" w:rsidRPr="00D61EB2">
        <w:rPr>
          <w:b w:val="0"/>
          <w:sz w:val="24"/>
          <w:szCs w:val="24"/>
        </w:rPr>
        <w:t xml:space="preserve"> учитывая протокол публичных слушаний по проекту решения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Октябрьское», Совет депутатов городского поселения Октябрьское РЕШИЛ:</w:t>
      </w:r>
    </w:p>
    <w:p w:rsidR="00EF53D7" w:rsidRPr="00776790" w:rsidRDefault="00EF53D7" w:rsidP="00DD3A64">
      <w:pPr>
        <w:ind w:firstLine="709"/>
        <w:jc w:val="both"/>
      </w:pPr>
    </w:p>
    <w:p w:rsidR="001B381D" w:rsidRDefault="001B381D" w:rsidP="0044012F">
      <w:pPr>
        <w:ind w:firstLine="567"/>
        <w:jc w:val="both"/>
      </w:pPr>
      <w:r>
        <w:t xml:space="preserve">1. Внести в </w:t>
      </w:r>
      <w:r w:rsidR="00BB643A">
        <w:t xml:space="preserve">приложение к </w:t>
      </w:r>
      <w:r w:rsidR="0044012F">
        <w:t>решению Совета депутатов</w:t>
      </w:r>
      <w:r>
        <w:t xml:space="preserve"> городского поселения Октябрьское от </w:t>
      </w:r>
      <w:r w:rsidR="006F46EB">
        <w:t>24.06.2008</w:t>
      </w:r>
      <w:r w:rsidR="00BB643A">
        <w:t xml:space="preserve"> № </w:t>
      </w:r>
      <w:r w:rsidR="006F46EB">
        <w:t>155</w:t>
      </w:r>
      <w:r w:rsidR="00BB643A">
        <w:t xml:space="preserve"> «Об утверждении </w:t>
      </w:r>
      <w:r w:rsidR="006F46EB">
        <w:t>правил землепользования и застройки</w:t>
      </w:r>
      <w:r w:rsidR="00BB643A">
        <w:t xml:space="preserve"> городского поселения Октябрьское» </w:t>
      </w:r>
      <w:r>
        <w:t>следующие изменения:</w:t>
      </w:r>
    </w:p>
    <w:p w:rsidR="0044012F" w:rsidRDefault="0044012F" w:rsidP="0044012F">
      <w:pPr>
        <w:ind w:firstLine="567"/>
        <w:jc w:val="both"/>
      </w:pPr>
      <w:r>
        <w:t xml:space="preserve">1.1. </w:t>
      </w:r>
      <w:r w:rsidR="000638F9">
        <w:t xml:space="preserve">абзац 9 статьи 1 </w:t>
      </w:r>
      <w:r w:rsidR="000638F9">
        <w:rPr>
          <w:sz w:val="22"/>
          <w:szCs w:val="22"/>
        </w:rPr>
        <w:t>исключить;</w:t>
      </w:r>
    </w:p>
    <w:p w:rsidR="0044012F" w:rsidRDefault="00364E58" w:rsidP="0044012F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F97A21">
        <w:t>2</w:t>
      </w:r>
      <w:r>
        <w:t>.</w:t>
      </w:r>
      <w:r w:rsidR="000638F9">
        <w:t xml:space="preserve"> </w:t>
      </w:r>
      <w:r w:rsidR="00485F79">
        <w:t>пункт</w:t>
      </w:r>
      <w:r w:rsidR="0044012F">
        <w:t xml:space="preserve"> </w:t>
      </w:r>
      <w:r w:rsidR="000638F9">
        <w:t>6</w:t>
      </w:r>
      <w:r w:rsidR="0044012F">
        <w:t xml:space="preserve"> статьи </w:t>
      </w:r>
      <w:r w:rsidR="000638F9">
        <w:t>15</w:t>
      </w:r>
      <w:r w:rsidR="0044012F">
        <w:t xml:space="preserve"> </w:t>
      </w:r>
      <w:r w:rsidR="0035326D">
        <w:t>изложить в новой редакции:</w:t>
      </w:r>
    </w:p>
    <w:p w:rsidR="0035326D" w:rsidRDefault="0035326D" w:rsidP="003532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«6. </w:t>
      </w:r>
      <w:r>
        <w:rPr>
          <w:rFonts w:eastAsiaTheme="minorHAnsi"/>
          <w:lang w:eastAsia="en-US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35326D" w:rsidRDefault="0035326D" w:rsidP="003532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                           не предусматривается осуществление деятельности по комплексному и устойчивому развитию территории, не требуется, за исключением случаев, указанных в </w:t>
      </w:r>
      <w:r w:rsidR="00D61EB2">
        <w:rPr>
          <w:rFonts w:eastAsiaTheme="minorHAnsi"/>
          <w:lang w:eastAsia="en-US"/>
        </w:rPr>
        <w:t>части</w:t>
      </w:r>
      <w:r>
        <w:rPr>
          <w:rFonts w:eastAsiaTheme="minorHAnsi"/>
          <w:lang w:eastAsia="en-US"/>
        </w:rPr>
        <w:t xml:space="preserve"> 3 </w:t>
      </w:r>
      <w:r w:rsidR="00D61EB2">
        <w:rPr>
          <w:rFonts w:eastAsiaTheme="minorHAnsi"/>
          <w:lang w:eastAsia="en-US"/>
        </w:rPr>
        <w:t>статьи 41 Градостроительного кодекса Российской Федерации</w:t>
      </w:r>
      <w:r>
        <w:rPr>
          <w:rFonts w:eastAsiaTheme="minorHAnsi"/>
          <w:lang w:eastAsia="en-US"/>
        </w:rPr>
        <w:t>.</w:t>
      </w:r>
    </w:p>
    <w:p w:rsidR="0035326D" w:rsidRDefault="0035326D" w:rsidP="003532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Видами документации по планировке территории являются:</w:t>
      </w:r>
    </w:p>
    <w:p w:rsidR="0035326D" w:rsidRDefault="0035326D" w:rsidP="003532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проект планировки территории;</w:t>
      </w:r>
    </w:p>
    <w:p w:rsidR="0035326D" w:rsidRDefault="0035326D" w:rsidP="003532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B907AB">
        <w:rPr>
          <w:rFonts w:eastAsiaTheme="minorHAnsi"/>
          <w:lang w:eastAsia="en-US"/>
        </w:rPr>
        <w:t>) проект межевания территории.»;</w:t>
      </w:r>
    </w:p>
    <w:p w:rsidR="00C2699D" w:rsidRPr="00E902EB" w:rsidRDefault="00FA1F82" w:rsidP="00C2699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7E57FA" w:rsidRPr="00BA76DE">
        <w:rPr>
          <w:rFonts w:eastAsiaTheme="minorHAnsi"/>
          <w:lang w:eastAsia="en-US"/>
        </w:rPr>
        <w:t>.</w:t>
      </w:r>
      <w:r w:rsidR="007E57FA" w:rsidRPr="00E902EB">
        <w:rPr>
          <w:rFonts w:eastAsiaTheme="minorHAnsi"/>
          <w:b/>
          <w:lang w:eastAsia="en-US"/>
        </w:rPr>
        <w:t xml:space="preserve"> </w:t>
      </w:r>
      <w:r>
        <w:rPr>
          <w:b/>
        </w:rPr>
        <w:t>В</w:t>
      </w:r>
      <w:r w:rsidR="00C2699D" w:rsidRPr="00E902EB">
        <w:rPr>
          <w:b/>
        </w:rPr>
        <w:t xml:space="preserve"> том 2 «Карта градостроительного зонирования. Градостроительные регламенты городского поселения Октябрьское (пгт. Октябрьское)»</w:t>
      </w:r>
      <w:r>
        <w:rPr>
          <w:b/>
        </w:rPr>
        <w:t xml:space="preserve"> внести</w:t>
      </w:r>
      <w:r w:rsidR="00C2699D" w:rsidRPr="00E902EB">
        <w:rPr>
          <w:b/>
        </w:rPr>
        <w:t xml:space="preserve"> следующие изменения:</w:t>
      </w:r>
    </w:p>
    <w:p w:rsidR="00C2699D" w:rsidRDefault="00FA1F82" w:rsidP="00E902EB">
      <w:pPr>
        <w:ind w:firstLine="567"/>
        <w:jc w:val="both"/>
        <w:outlineLvl w:val="0"/>
      </w:pPr>
      <w:r>
        <w:t>2</w:t>
      </w:r>
      <w:r w:rsidR="00E902EB">
        <w:t>.</w:t>
      </w:r>
      <w:r w:rsidR="00C2699D">
        <w:t xml:space="preserve">1. В градостроительном регламенте для </w:t>
      </w:r>
      <w:r w:rsidR="00C2699D" w:rsidRPr="009002D1">
        <w:t>территориальных</w:t>
      </w:r>
      <w:r w:rsidR="00C2699D">
        <w:t xml:space="preserve"> </w:t>
      </w:r>
      <w:r w:rsidR="00C2699D" w:rsidRPr="005B32EB">
        <w:t>зон</w:t>
      </w:r>
      <w:r w:rsidR="00C2699D">
        <w:t>:</w:t>
      </w:r>
    </w:p>
    <w:p w:rsidR="00C2699D" w:rsidRDefault="00C2699D" w:rsidP="00E902EB">
      <w:pPr>
        <w:ind w:firstLine="567"/>
        <w:jc w:val="both"/>
        <w:outlineLvl w:val="0"/>
      </w:pPr>
      <w:r>
        <w:t>1) жилой застройки средней этажности ЖЗ 102;</w:t>
      </w:r>
    </w:p>
    <w:p w:rsidR="00C2699D" w:rsidRDefault="00C2699D" w:rsidP="00E902EB">
      <w:pPr>
        <w:ind w:firstLine="567"/>
      </w:pPr>
      <w:r>
        <w:t>2</w:t>
      </w:r>
      <w:r w:rsidRPr="00261389">
        <w:t>) индивидуальной жилой застройки постоянного проживания ЖЗ 103;</w:t>
      </w:r>
    </w:p>
    <w:p w:rsidR="00C2699D" w:rsidRPr="00261389" w:rsidRDefault="00C2699D" w:rsidP="00E902EB">
      <w:pPr>
        <w:ind w:firstLine="567"/>
      </w:pPr>
      <w:r>
        <w:t>3) административно-делового назначения ОДЗ 201;</w:t>
      </w:r>
    </w:p>
    <w:p w:rsidR="00C2699D" w:rsidRPr="00261389" w:rsidRDefault="00C2699D" w:rsidP="00E902EB">
      <w:pPr>
        <w:ind w:firstLine="567"/>
      </w:pPr>
      <w:r>
        <w:t>4</w:t>
      </w:r>
      <w:r w:rsidRPr="00261389">
        <w:t>) социально-бытового назначения ОДЗ 202;</w:t>
      </w:r>
    </w:p>
    <w:p w:rsidR="00C2699D" w:rsidRPr="00261389" w:rsidRDefault="00C2699D" w:rsidP="00E902EB">
      <w:pPr>
        <w:ind w:firstLine="567"/>
      </w:pPr>
      <w:r>
        <w:t>5</w:t>
      </w:r>
      <w:r w:rsidRPr="00261389">
        <w:t>) торгового назначения ОДЗ 203;</w:t>
      </w:r>
    </w:p>
    <w:p w:rsidR="00C2699D" w:rsidRPr="00261389" w:rsidRDefault="00C2699D" w:rsidP="00E902EB">
      <w:pPr>
        <w:ind w:firstLine="567"/>
      </w:pPr>
      <w:r>
        <w:t>6</w:t>
      </w:r>
      <w:r w:rsidRPr="00261389">
        <w:t>) учебно-образовательного назначения ОДЗ 204;</w:t>
      </w:r>
    </w:p>
    <w:p w:rsidR="00C2699D" w:rsidRDefault="00C2699D" w:rsidP="00E902EB">
      <w:pPr>
        <w:ind w:firstLine="567"/>
      </w:pPr>
      <w:r>
        <w:t>7</w:t>
      </w:r>
      <w:r w:rsidRPr="00261389">
        <w:t>) культурно-досугового назначения ОДЗ 205;</w:t>
      </w:r>
    </w:p>
    <w:p w:rsidR="00C2699D" w:rsidRPr="00261389" w:rsidRDefault="00C2699D" w:rsidP="00E902EB">
      <w:pPr>
        <w:ind w:firstLine="567"/>
      </w:pPr>
      <w:r>
        <w:t>8) спортивного назначения ОДЗ 206;</w:t>
      </w:r>
    </w:p>
    <w:p w:rsidR="00C2699D" w:rsidRPr="00261389" w:rsidRDefault="00C2699D" w:rsidP="00E902EB">
      <w:pPr>
        <w:ind w:firstLine="567"/>
      </w:pPr>
      <w:r>
        <w:t>9</w:t>
      </w:r>
      <w:r w:rsidRPr="00261389">
        <w:t>) здравоохранения ОДЗ 207;</w:t>
      </w:r>
    </w:p>
    <w:p w:rsidR="00C2699D" w:rsidRDefault="00C2699D" w:rsidP="00E902EB">
      <w:pPr>
        <w:tabs>
          <w:tab w:val="center" w:pos="4678"/>
        </w:tabs>
        <w:ind w:firstLine="567"/>
      </w:pPr>
      <w:r>
        <w:t>10</w:t>
      </w:r>
      <w:r w:rsidRPr="00261389">
        <w:t xml:space="preserve">) </w:t>
      </w:r>
      <w:r w:rsidR="0070730A">
        <w:t>соцобеспечения</w:t>
      </w:r>
      <w:r w:rsidRPr="00261389">
        <w:t xml:space="preserve"> ОДЗ 2</w:t>
      </w:r>
      <w:r w:rsidR="0070730A">
        <w:t>08</w:t>
      </w:r>
      <w:r w:rsidRPr="00261389">
        <w:t>;</w:t>
      </w:r>
    </w:p>
    <w:p w:rsidR="00C2699D" w:rsidRPr="00261389" w:rsidRDefault="00C2699D" w:rsidP="00E902EB">
      <w:pPr>
        <w:tabs>
          <w:tab w:val="center" w:pos="4678"/>
        </w:tabs>
        <w:ind w:firstLine="567"/>
      </w:pPr>
      <w:r>
        <w:t>11)</w:t>
      </w:r>
      <w:r w:rsidRPr="00C2699D">
        <w:t xml:space="preserve"> </w:t>
      </w:r>
      <w:r w:rsidR="0070730A">
        <w:t>городского</w:t>
      </w:r>
      <w:r w:rsidRPr="00261389">
        <w:t xml:space="preserve"> центра ОДЗ 210;</w:t>
      </w:r>
    </w:p>
    <w:p w:rsidR="00C2699D" w:rsidRPr="00261389" w:rsidRDefault="0070730A" w:rsidP="00E902EB">
      <w:pPr>
        <w:ind w:firstLine="567"/>
      </w:pPr>
      <w:r>
        <w:t>12</w:t>
      </w:r>
      <w:r w:rsidR="00C2699D" w:rsidRPr="00261389">
        <w:t xml:space="preserve">) </w:t>
      </w:r>
      <w:r>
        <w:t>промышленности ПР 301</w:t>
      </w:r>
      <w:r w:rsidR="00C2699D" w:rsidRPr="00261389">
        <w:t>;</w:t>
      </w:r>
    </w:p>
    <w:p w:rsidR="00C2699D" w:rsidRDefault="0070730A" w:rsidP="00E902EB">
      <w:pPr>
        <w:ind w:firstLine="567"/>
      </w:pPr>
      <w:r>
        <w:t>13</w:t>
      </w:r>
      <w:r w:rsidR="00C2699D" w:rsidRPr="00261389">
        <w:t>) коммунально-складского назначения ПР 302;</w:t>
      </w:r>
    </w:p>
    <w:p w:rsidR="0070730A" w:rsidRPr="00261389" w:rsidRDefault="0070730A" w:rsidP="00E902EB">
      <w:pPr>
        <w:ind w:firstLine="567"/>
      </w:pPr>
      <w:r>
        <w:t>14) энергообеспечения</w:t>
      </w:r>
      <w:r w:rsidRPr="00261389">
        <w:t xml:space="preserve"> ИЗ 40</w:t>
      </w:r>
      <w:r>
        <w:t>1</w:t>
      </w:r>
      <w:r w:rsidRPr="00261389">
        <w:t>;</w:t>
      </w:r>
    </w:p>
    <w:p w:rsidR="00C2699D" w:rsidRDefault="00C2699D" w:rsidP="00E902EB">
      <w:pPr>
        <w:ind w:firstLine="567"/>
      </w:pPr>
      <w:r w:rsidRPr="00261389">
        <w:t>1</w:t>
      </w:r>
      <w:r w:rsidR="0070730A">
        <w:t>5</w:t>
      </w:r>
      <w:r w:rsidRPr="00261389">
        <w:t>) водоснабжения и очистки стоков ИЗ 402;</w:t>
      </w:r>
    </w:p>
    <w:p w:rsidR="0070730A" w:rsidRDefault="0070730A" w:rsidP="00E902EB">
      <w:pPr>
        <w:ind w:firstLine="567"/>
      </w:pPr>
      <w:r w:rsidRPr="00261389">
        <w:t>1</w:t>
      </w:r>
      <w:r>
        <w:t>6</w:t>
      </w:r>
      <w:r w:rsidRPr="00261389">
        <w:t xml:space="preserve">) </w:t>
      </w:r>
      <w:r>
        <w:t>связи</w:t>
      </w:r>
      <w:r w:rsidRPr="00261389">
        <w:t xml:space="preserve"> ИЗ 40</w:t>
      </w:r>
      <w:r>
        <w:t>3</w:t>
      </w:r>
      <w:r w:rsidRPr="00261389">
        <w:t>;</w:t>
      </w:r>
    </w:p>
    <w:p w:rsidR="00C2699D" w:rsidRDefault="00C2699D" w:rsidP="00E902EB">
      <w:pPr>
        <w:ind w:firstLine="567"/>
      </w:pPr>
      <w:r w:rsidRPr="00261389">
        <w:t>1</w:t>
      </w:r>
      <w:r w:rsidR="0070730A">
        <w:t>7</w:t>
      </w:r>
      <w:r w:rsidRPr="00261389">
        <w:t>) внешнего транспорта ТЗ 501;</w:t>
      </w:r>
    </w:p>
    <w:p w:rsidR="0070730A" w:rsidRPr="00261389" w:rsidRDefault="0070730A" w:rsidP="00E902EB">
      <w:pPr>
        <w:ind w:firstLine="567"/>
      </w:pPr>
      <w:r w:rsidRPr="00261389">
        <w:t>1</w:t>
      </w:r>
      <w:r>
        <w:t>8</w:t>
      </w:r>
      <w:r w:rsidRPr="00261389">
        <w:t>) транспорта ТЗ 50</w:t>
      </w:r>
      <w:r>
        <w:t>2</w:t>
      </w:r>
      <w:r w:rsidRPr="00261389">
        <w:t>;</w:t>
      </w:r>
    </w:p>
    <w:p w:rsidR="00C2699D" w:rsidRDefault="00C2699D" w:rsidP="00E902EB">
      <w:pPr>
        <w:ind w:firstLine="567"/>
      </w:pPr>
      <w:r w:rsidRPr="00261389">
        <w:t>1</w:t>
      </w:r>
      <w:r w:rsidR="0070730A">
        <w:t>9</w:t>
      </w:r>
      <w:r w:rsidRPr="00261389">
        <w:t xml:space="preserve">) </w:t>
      </w:r>
      <w:r w:rsidR="0070730A">
        <w:t>индивидуального</w:t>
      </w:r>
      <w:r w:rsidRPr="00261389">
        <w:t xml:space="preserve"> транспорта ТЗ 503;</w:t>
      </w:r>
    </w:p>
    <w:p w:rsidR="0070730A" w:rsidRPr="00261389" w:rsidRDefault="0070730A" w:rsidP="00E902EB">
      <w:pPr>
        <w:ind w:firstLine="567"/>
      </w:pPr>
      <w:r>
        <w:t>20</w:t>
      </w:r>
      <w:r w:rsidRPr="00261389">
        <w:t xml:space="preserve">) </w:t>
      </w:r>
      <w:r>
        <w:t>мест отдыха общего пользования РЗ 601</w:t>
      </w:r>
      <w:r w:rsidRPr="00261389">
        <w:t>;</w:t>
      </w:r>
    </w:p>
    <w:p w:rsidR="0070730A" w:rsidRPr="00261389" w:rsidRDefault="0070730A" w:rsidP="00E902EB">
      <w:pPr>
        <w:ind w:firstLine="567"/>
      </w:pPr>
      <w:r>
        <w:t>21</w:t>
      </w:r>
      <w:r w:rsidRPr="00261389">
        <w:t xml:space="preserve">) </w:t>
      </w:r>
      <w:r>
        <w:t>природных территорий в т.ч. лес, природные территории РЗ 602</w:t>
      </w:r>
      <w:r w:rsidRPr="00261389">
        <w:t>;</w:t>
      </w:r>
    </w:p>
    <w:p w:rsidR="00C2699D" w:rsidRDefault="0070730A" w:rsidP="00E902EB">
      <w:pPr>
        <w:ind w:firstLine="567"/>
      </w:pPr>
      <w:r>
        <w:t>22</w:t>
      </w:r>
      <w:r w:rsidR="00C2699D" w:rsidRPr="00261389">
        <w:t>) ритуального назначения СНЗ 801;</w:t>
      </w:r>
    </w:p>
    <w:p w:rsidR="0070730A" w:rsidRPr="00261389" w:rsidRDefault="0070730A" w:rsidP="00E902EB">
      <w:pPr>
        <w:ind w:firstLine="567"/>
      </w:pPr>
      <w:r>
        <w:t>23</w:t>
      </w:r>
      <w:r w:rsidRPr="00261389">
        <w:t xml:space="preserve">) </w:t>
      </w:r>
      <w:r>
        <w:t>складирования и захоронения отходов</w:t>
      </w:r>
      <w:r w:rsidRPr="00261389">
        <w:t xml:space="preserve"> СНЗ 80</w:t>
      </w:r>
      <w:r>
        <w:t>2</w:t>
      </w:r>
      <w:r w:rsidRPr="00261389">
        <w:t>;</w:t>
      </w:r>
    </w:p>
    <w:p w:rsidR="00E902EB" w:rsidRDefault="0070730A" w:rsidP="00E902EB">
      <w:pPr>
        <w:autoSpaceDE w:val="0"/>
        <w:autoSpaceDN w:val="0"/>
        <w:adjustRightInd w:val="0"/>
        <w:ind w:firstLine="567"/>
        <w:jc w:val="both"/>
      </w:pPr>
      <w:r>
        <w:t>24) перспективного освоения</w:t>
      </w:r>
      <w:r w:rsidR="00E902EB">
        <w:t xml:space="preserve"> РФ 1101</w:t>
      </w:r>
    </w:p>
    <w:p w:rsidR="007E57FA" w:rsidRDefault="00C2699D" w:rsidP="00E902EB">
      <w:pPr>
        <w:autoSpaceDE w:val="0"/>
        <w:autoSpaceDN w:val="0"/>
        <w:adjustRightInd w:val="0"/>
        <w:ind w:firstLine="567"/>
        <w:jc w:val="both"/>
      </w:pPr>
      <w:r w:rsidRPr="005B32EB">
        <w:t xml:space="preserve">не установлены предельные (минимальные и (или) максимальные размеры земельных участков, в том числе их площадь, </w:t>
      </w:r>
      <w:r>
        <w:t xml:space="preserve">а также </w:t>
      </w:r>
      <w:r w:rsidRPr="005B32EB">
        <w:t xml:space="preserve">не установлены предельные параметры разрешенного строительства, реконструкции объектов капитального строительства, предусмотренные пунктами 2-4 части 1 статьи 38 Градостроительного кодекса Российской Федерации, </w:t>
      </w:r>
      <w:r>
        <w:t xml:space="preserve">а именно: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установить, что </w:t>
      </w:r>
      <w:r w:rsidRPr="005B32EB">
        <w:t>такие предельные (минимальные и (или) максимальные размеры земельных участков, в том числе их площадь и (или) предельные параметры разрешенного строительства, реконструкции объектов капитального строите</w:t>
      </w:r>
      <w:r w:rsidR="00E902EB">
        <w:t>льства не подлежат установлению;</w:t>
      </w:r>
    </w:p>
    <w:p w:rsidR="00E902EB" w:rsidRPr="00E902EB" w:rsidRDefault="00FA1F82" w:rsidP="00E902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>
        <w:t>3</w:t>
      </w:r>
      <w:r w:rsidR="00E902EB" w:rsidRPr="00BA76DE">
        <w:t>.</w:t>
      </w:r>
      <w:r w:rsidR="00E902EB" w:rsidRPr="00E902EB">
        <w:rPr>
          <w:b/>
        </w:rPr>
        <w:t xml:space="preserve"> </w:t>
      </w:r>
      <w:r>
        <w:rPr>
          <w:b/>
        </w:rPr>
        <w:t>В</w:t>
      </w:r>
      <w:r w:rsidR="00E902EB" w:rsidRPr="00E902EB">
        <w:rPr>
          <w:b/>
        </w:rPr>
        <w:t xml:space="preserve"> том 2 «Карта градостроительного зонирования. Градостроительные регламенты </w:t>
      </w:r>
      <w:r w:rsidR="00E902EB">
        <w:rPr>
          <w:b/>
        </w:rPr>
        <w:t>п. Кормужиханка</w:t>
      </w:r>
      <w:r w:rsidR="00E902EB" w:rsidRPr="00E902EB">
        <w:rPr>
          <w:b/>
        </w:rPr>
        <w:t xml:space="preserve">» </w:t>
      </w:r>
      <w:r>
        <w:rPr>
          <w:b/>
        </w:rPr>
        <w:t xml:space="preserve">внести </w:t>
      </w:r>
      <w:r w:rsidR="00E902EB" w:rsidRPr="00E902EB">
        <w:rPr>
          <w:b/>
        </w:rPr>
        <w:t>следующие изменения:</w:t>
      </w:r>
    </w:p>
    <w:p w:rsidR="00E902EB" w:rsidRDefault="00FA1F82" w:rsidP="00E902EB">
      <w:pPr>
        <w:tabs>
          <w:tab w:val="left" w:pos="567"/>
        </w:tabs>
        <w:ind w:firstLine="567"/>
        <w:jc w:val="both"/>
        <w:outlineLvl w:val="0"/>
      </w:pPr>
      <w:r>
        <w:t>3</w:t>
      </w:r>
      <w:r w:rsidR="00E902EB">
        <w:t xml:space="preserve">.1. В градостроительном регламенте для </w:t>
      </w:r>
      <w:r w:rsidR="00E902EB" w:rsidRPr="009002D1">
        <w:t>территориальных</w:t>
      </w:r>
      <w:r w:rsidR="00E902EB">
        <w:t xml:space="preserve"> </w:t>
      </w:r>
      <w:r w:rsidR="00E902EB" w:rsidRPr="005B32EB">
        <w:t>зон</w:t>
      </w:r>
      <w:r w:rsidR="00E902EB">
        <w:t>:</w:t>
      </w:r>
    </w:p>
    <w:p w:rsidR="00E902EB" w:rsidRDefault="00BA76DE" w:rsidP="00E902EB">
      <w:pPr>
        <w:tabs>
          <w:tab w:val="left" w:pos="567"/>
        </w:tabs>
        <w:ind w:firstLine="567"/>
      </w:pPr>
      <w:r>
        <w:t>1</w:t>
      </w:r>
      <w:r w:rsidR="00E902EB" w:rsidRPr="00261389">
        <w:t xml:space="preserve">) индивидуальной жилой застройки постоянного проживания </w:t>
      </w:r>
      <w:r w:rsidR="00E902EB">
        <w:t>1</w:t>
      </w:r>
      <w:r w:rsidR="00E902EB" w:rsidRPr="00261389">
        <w:t>ЖЗ 103;</w:t>
      </w:r>
    </w:p>
    <w:p w:rsidR="00E902EB" w:rsidRPr="00261389" w:rsidRDefault="00BA76DE" w:rsidP="00E902EB">
      <w:pPr>
        <w:tabs>
          <w:tab w:val="left" w:pos="567"/>
        </w:tabs>
        <w:ind w:firstLine="567"/>
      </w:pPr>
      <w:r>
        <w:t>2</w:t>
      </w:r>
      <w:r w:rsidR="00E902EB" w:rsidRPr="00261389">
        <w:t xml:space="preserve">) социально-бытового назначения </w:t>
      </w:r>
      <w:r w:rsidR="00E902EB">
        <w:t>2</w:t>
      </w:r>
      <w:r w:rsidR="00E902EB" w:rsidRPr="00261389">
        <w:t>ОДЗ 202;</w:t>
      </w:r>
    </w:p>
    <w:p w:rsidR="00E902EB" w:rsidRPr="00261389" w:rsidRDefault="00BA76DE" w:rsidP="00E902EB">
      <w:pPr>
        <w:tabs>
          <w:tab w:val="left" w:pos="567"/>
        </w:tabs>
        <w:ind w:firstLine="567"/>
      </w:pPr>
      <w:r>
        <w:t>3</w:t>
      </w:r>
      <w:r w:rsidR="00E902EB" w:rsidRPr="00261389">
        <w:t xml:space="preserve">) торгового назначения </w:t>
      </w:r>
      <w:r w:rsidR="00E902EB">
        <w:t>2</w:t>
      </w:r>
      <w:r w:rsidR="00E902EB" w:rsidRPr="00261389">
        <w:t>ОДЗ 203;</w:t>
      </w:r>
    </w:p>
    <w:p w:rsidR="00E902EB" w:rsidRPr="00261389" w:rsidRDefault="00BA76DE" w:rsidP="00E902EB">
      <w:pPr>
        <w:tabs>
          <w:tab w:val="left" w:pos="567"/>
        </w:tabs>
        <w:ind w:firstLine="567"/>
      </w:pPr>
      <w:r>
        <w:t>4</w:t>
      </w:r>
      <w:r w:rsidR="00E902EB" w:rsidRPr="00261389">
        <w:t xml:space="preserve">) учебно-образовательного назначения </w:t>
      </w:r>
      <w:r w:rsidR="00E902EB">
        <w:t>2</w:t>
      </w:r>
      <w:r w:rsidR="00E902EB" w:rsidRPr="00261389">
        <w:t>ОДЗ 204;</w:t>
      </w:r>
    </w:p>
    <w:p w:rsidR="00E902EB" w:rsidRDefault="00BA76DE" w:rsidP="00E902EB">
      <w:pPr>
        <w:tabs>
          <w:tab w:val="left" w:pos="567"/>
        </w:tabs>
        <w:ind w:firstLine="567"/>
      </w:pPr>
      <w:r>
        <w:t>5</w:t>
      </w:r>
      <w:r w:rsidR="00E902EB" w:rsidRPr="00261389">
        <w:t xml:space="preserve">) культурно-досугового назначения </w:t>
      </w:r>
      <w:r w:rsidR="00E902EB">
        <w:t>2</w:t>
      </w:r>
      <w:r w:rsidR="00E902EB" w:rsidRPr="00261389">
        <w:t>ОДЗ 205;</w:t>
      </w:r>
    </w:p>
    <w:p w:rsidR="00E902EB" w:rsidRPr="00261389" w:rsidRDefault="00BA76DE" w:rsidP="00E902EB">
      <w:pPr>
        <w:tabs>
          <w:tab w:val="left" w:pos="567"/>
        </w:tabs>
        <w:ind w:firstLine="567"/>
      </w:pPr>
      <w:r>
        <w:t>6</w:t>
      </w:r>
      <w:r w:rsidR="00E902EB">
        <w:t>) спортивного назначения 2ОДЗ 206;</w:t>
      </w:r>
    </w:p>
    <w:p w:rsidR="00E902EB" w:rsidRPr="00261389" w:rsidRDefault="00BA76DE" w:rsidP="00E902EB">
      <w:pPr>
        <w:tabs>
          <w:tab w:val="left" w:pos="567"/>
        </w:tabs>
        <w:ind w:firstLine="567"/>
      </w:pPr>
      <w:r>
        <w:t>7</w:t>
      </w:r>
      <w:r w:rsidR="00E902EB" w:rsidRPr="00261389">
        <w:t xml:space="preserve">) здравоохранения </w:t>
      </w:r>
      <w:r w:rsidR="00E902EB">
        <w:t>2</w:t>
      </w:r>
      <w:r w:rsidR="00E902EB" w:rsidRPr="00261389">
        <w:t>ОДЗ 207;</w:t>
      </w:r>
    </w:p>
    <w:p w:rsidR="00E902EB" w:rsidRDefault="00BA76DE" w:rsidP="00E902EB">
      <w:pPr>
        <w:tabs>
          <w:tab w:val="left" w:pos="567"/>
        </w:tabs>
        <w:ind w:firstLine="567"/>
      </w:pPr>
      <w:r>
        <w:t>8</w:t>
      </w:r>
      <w:r w:rsidR="00E902EB" w:rsidRPr="00261389">
        <w:t xml:space="preserve">) коммунально-складского назначения </w:t>
      </w:r>
      <w:r w:rsidR="00E902EB">
        <w:t>3</w:t>
      </w:r>
      <w:r w:rsidR="00E902EB" w:rsidRPr="00261389">
        <w:t>ПР 302;</w:t>
      </w:r>
    </w:p>
    <w:p w:rsidR="00E902EB" w:rsidRPr="00261389" w:rsidRDefault="00BA76DE" w:rsidP="00E902EB">
      <w:pPr>
        <w:tabs>
          <w:tab w:val="left" w:pos="567"/>
        </w:tabs>
        <w:ind w:firstLine="567"/>
      </w:pPr>
      <w:r>
        <w:lastRenderedPageBreak/>
        <w:t>9</w:t>
      </w:r>
      <w:r w:rsidR="00E902EB">
        <w:t>) энергообеспечения</w:t>
      </w:r>
      <w:r w:rsidR="00E902EB" w:rsidRPr="00261389">
        <w:t xml:space="preserve"> </w:t>
      </w:r>
      <w:r w:rsidR="00E902EB">
        <w:t>4</w:t>
      </w:r>
      <w:r w:rsidR="00E902EB" w:rsidRPr="00261389">
        <w:t>ИЗ 40</w:t>
      </w:r>
      <w:r w:rsidR="00E902EB">
        <w:t>1</w:t>
      </w:r>
      <w:r w:rsidR="00E902EB" w:rsidRPr="00261389">
        <w:t>;</w:t>
      </w:r>
    </w:p>
    <w:p w:rsidR="00E902EB" w:rsidRDefault="00BA76DE" w:rsidP="00BA76DE">
      <w:pPr>
        <w:tabs>
          <w:tab w:val="left" w:pos="567"/>
        </w:tabs>
        <w:ind w:firstLine="567"/>
      </w:pPr>
      <w:r>
        <w:t>10</w:t>
      </w:r>
      <w:r w:rsidR="00E902EB" w:rsidRPr="00261389">
        <w:t xml:space="preserve">) водоснабжения и очистки стоков </w:t>
      </w:r>
      <w:r w:rsidR="00E902EB">
        <w:t>4</w:t>
      </w:r>
      <w:r w:rsidR="00E902EB" w:rsidRPr="00261389">
        <w:t>ИЗ 402;</w:t>
      </w:r>
    </w:p>
    <w:p w:rsidR="00E902EB" w:rsidRPr="00261389" w:rsidRDefault="00BA76DE" w:rsidP="00E902EB">
      <w:pPr>
        <w:tabs>
          <w:tab w:val="left" w:pos="567"/>
        </w:tabs>
        <w:ind w:firstLine="567"/>
      </w:pPr>
      <w:r>
        <w:t>11</w:t>
      </w:r>
      <w:r w:rsidR="00E902EB" w:rsidRPr="00261389">
        <w:t xml:space="preserve">) </w:t>
      </w:r>
      <w:r w:rsidR="00E902EB">
        <w:t xml:space="preserve">мест отдыха общего пользования </w:t>
      </w:r>
      <w:r>
        <w:t>6</w:t>
      </w:r>
      <w:r w:rsidR="00E902EB">
        <w:t>РЗ 601</w:t>
      </w:r>
      <w:r w:rsidR="00E902EB" w:rsidRPr="00261389">
        <w:t>;</w:t>
      </w:r>
    </w:p>
    <w:p w:rsidR="00E902EB" w:rsidRPr="00261389" w:rsidRDefault="00BA76DE" w:rsidP="00E902EB">
      <w:pPr>
        <w:tabs>
          <w:tab w:val="left" w:pos="567"/>
        </w:tabs>
        <w:ind w:firstLine="567"/>
      </w:pPr>
      <w:r>
        <w:t>12</w:t>
      </w:r>
      <w:r w:rsidR="00E902EB" w:rsidRPr="00261389">
        <w:t xml:space="preserve">) </w:t>
      </w:r>
      <w:r w:rsidR="00E902EB">
        <w:t xml:space="preserve">природных территорий в т.ч. лес, природные территории </w:t>
      </w:r>
      <w:r>
        <w:t>6</w:t>
      </w:r>
      <w:r w:rsidR="00E902EB">
        <w:t>РЗ 602</w:t>
      </w:r>
    </w:p>
    <w:p w:rsidR="00E902EB" w:rsidRDefault="00E902EB" w:rsidP="00E902EB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B32EB">
        <w:t xml:space="preserve">не установлены предельные (минимальные и (или) максимальные размеры земельных участков, в том числе их площадь, </w:t>
      </w:r>
      <w:r>
        <w:t xml:space="preserve">а также </w:t>
      </w:r>
      <w:r w:rsidRPr="005B32EB">
        <w:t xml:space="preserve">не установлены предельные параметры разрешенного строительства, реконструкции объектов капитального строительства, предусмотренные пунктами 2-4 части 1 статьи 38 Градостроительного кодекса Российской Федерации, </w:t>
      </w:r>
      <w:r>
        <w:t xml:space="preserve">а именно: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установить, что </w:t>
      </w:r>
      <w:r w:rsidRPr="005B32EB">
        <w:t>такие предельные (минимальные и (или) максимальные размеры земельных участков, в том числе их площадь и (или) предельные параметры разрешенного строительства, реконструкции объектов капитального строите</w:t>
      </w:r>
      <w:r w:rsidR="00BA76DE">
        <w:t>льства не подлежат установлению;</w:t>
      </w:r>
    </w:p>
    <w:p w:rsidR="00BA76DE" w:rsidRPr="00E902EB" w:rsidRDefault="00FA1F82" w:rsidP="00BA76D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>4</w:t>
      </w:r>
      <w:r w:rsidR="00BA76DE">
        <w:t xml:space="preserve">. </w:t>
      </w:r>
      <w:r>
        <w:rPr>
          <w:b/>
        </w:rPr>
        <w:t>В</w:t>
      </w:r>
      <w:r w:rsidR="00BA76DE" w:rsidRPr="00E902EB">
        <w:rPr>
          <w:b/>
        </w:rPr>
        <w:t xml:space="preserve"> том 2 «Карта градостроительного зонирования. Градостроительные регламенты </w:t>
      </w:r>
      <w:r w:rsidR="00ED1FFD">
        <w:rPr>
          <w:b/>
        </w:rPr>
        <w:t>с. Большой Камень</w:t>
      </w:r>
      <w:r w:rsidR="00BA76DE" w:rsidRPr="00E902EB">
        <w:rPr>
          <w:b/>
        </w:rPr>
        <w:t xml:space="preserve">» </w:t>
      </w:r>
      <w:r>
        <w:rPr>
          <w:b/>
        </w:rPr>
        <w:t xml:space="preserve">внести </w:t>
      </w:r>
      <w:r w:rsidR="00BA76DE" w:rsidRPr="00E902EB">
        <w:rPr>
          <w:b/>
        </w:rPr>
        <w:t>следующие изменения:</w:t>
      </w:r>
    </w:p>
    <w:p w:rsidR="00BA76DE" w:rsidRDefault="00FA1F82" w:rsidP="00BA76DE">
      <w:pPr>
        <w:ind w:firstLine="567"/>
        <w:jc w:val="both"/>
        <w:outlineLvl w:val="0"/>
      </w:pPr>
      <w:r>
        <w:t>4.</w:t>
      </w:r>
      <w:r w:rsidR="00BA76DE">
        <w:t xml:space="preserve">1. В градостроительном регламенте для </w:t>
      </w:r>
      <w:r w:rsidR="00BA76DE" w:rsidRPr="009002D1">
        <w:t>территориальных</w:t>
      </w:r>
      <w:r w:rsidR="00BA76DE">
        <w:t xml:space="preserve"> </w:t>
      </w:r>
      <w:r w:rsidR="00BA76DE" w:rsidRPr="005B32EB">
        <w:t>зон</w:t>
      </w:r>
      <w:r w:rsidR="00BA76DE">
        <w:t>:</w:t>
      </w:r>
    </w:p>
    <w:p w:rsidR="00BA76DE" w:rsidRDefault="00BA76DE" w:rsidP="00BA76DE">
      <w:pPr>
        <w:ind w:firstLine="567"/>
      </w:pPr>
      <w:r>
        <w:t>1</w:t>
      </w:r>
      <w:r w:rsidRPr="00261389">
        <w:t>) индивидуальной жилой застройки постоянного проживания ЖЗ 103;</w:t>
      </w:r>
    </w:p>
    <w:p w:rsidR="00BA76DE" w:rsidRPr="00261389" w:rsidRDefault="00BA76DE" w:rsidP="00BA76DE">
      <w:pPr>
        <w:ind w:firstLine="567"/>
      </w:pPr>
      <w:r>
        <w:t>2) административно-делового назначения ОДЗ 201;</w:t>
      </w:r>
    </w:p>
    <w:p w:rsidR="00BA76DE" w:rsidRPr="00261389" w:rsidRDefault="00BA76DE" w:rsidP="00BA76DE">
      <w:pPr>
        <w:ind w:firstLine="567"/>
      </w:pPr>
      <w:r>
        <w:t>3</w:t>
      </w:r>
      <w:r w:rsidRPr="00261389">
        <w:t>) социально-бытового назначения ОДЗ 202;</w:t>
      </w:r>
    </w:p>
    <w:p w:rsidR="00BA76DE" w:rsidRPr="00261389" w:rsidRDefault="00BA76DE" w:rsidP="00BA76DE">
      <w:pPr>
        <w:ind w:firstLine="567"/>
      </w:pPr>
      <w:r>
        <w:t>4</w:t>
      </w:r>
      <w:r w:rsidRPr="00261389">
        <w:t>) торгового назначения ОДЗ 203;</w:t>
      </w:r>
    </w:p>
    <w:p w:rsidR="00BA76DE" w:rsidRPr="00261389" w:rsidRDefault="00BA76DE" w:rsidP="00BA76DE">
      <w:pPr>
        <w:ind w:firstLine="567"/>
      </w:pPr>
      <w:r>
        <w:t>5</w:t>
      </w:r>
      <w:r w:rsidRPr="00261389">
        <w:t>) учебно-образовательного назначения ОДЗ 204;</w:t>
      </w:r>
    </w:p>
    <w:p w:rsidR="00BA76DE" w:rsidRDefault="00BA76DE" w:rsidP="00BA76DE">
      <w:pPr>
        <w:ind w:firstLine="567"/>
      </w:pPr>
      <w:r>
        <w:t>6</w:t>
      </w:r>
      <w:r w:rsidRPr="00261389">
        <w:t>) культурно-досугового назначения ОДЗ 205;</w:t>
      </w:r>
    </w:p>
    <w:p w:rsidR="00BA76DE" w:rsidRDefault="00BA76DE" w:rsidP="00BA76DE">
      <w:pPr>
        <w:ind w:firstLine="567"/>
      </w:pPr>
      <w:r>
        <w:t>7</w:t>
      </w:r>
      <w:r w:rsidRPr="00261389">
        <w:t>) коммунально-складского назначения ПР 302;</w:t>
      </w:r>
    </w:p>
    <w:p w:rsidR="00BA76DE" w:rsidRPr="00261389" w:rsidRDefault="00BA76DE" w:rsidP="00BA76DE">
      <w:pPr>
        <w:ind w:firstLine="567"/>
      </w:pPr>
      <w:r>
        <w:t>8) энергообеспечения</w:t>
      </w:r>
      <w:r w:rsidRPr="00261389">
        <w:t xml:space="preserve"> ИЗ 40</w:t>
      </w:r>
      <w:r>
        <w:t>1</w:t>
      </w:r>
      <w:r w:rsidRPr="00261389">
        <w:t>;</w:t>
      </w:r>
    </w:p>
    <w:p w:rsidR="00BA76DE" w:rsidRDefault="00BA76DE" w:rsidP="00BA76DE">
      <w:pPr>
        <w:ind w:firstLine="567"/>
      </w:pPr>
      <w:r>
        <w:t>9</w:t>
      </w:r>
      <w:r w:rsidRPr="00261389">
        <w:t>) водоснабжения и очистки стоков ИЗ 402;</w:t>
      </w:r>
    </w:p>
    <w:p w:rsidR="00BA76DE" w:rsidRPr="00261389" w:rsidRDefault="00BA76DE" w:rsidP="00BA76DE">
      <w:pPr>
        <w:ind w:firstLine="567"/>
      </w:pPr>
      <w:r>
        <w:t>10</w:t>
      </w:r>
      <w:r w:rsidRPr="00261389">
        <w:t xml:space="preserve">) </w:t>
      </w:r>
      <w:r>
        <w:t xml:space="preserve">поселкового </w:t>
      </w:r>
      <w:r w:rsidRPr="00261389">
        <w:t>транспорта ТЗ 50</w:t>
      </w:r>
      <w:r>
        <w:t>2</w:t>
      </w:r>
      <w:r w:rsidRPr="00261389">
        <w:t>;</w:t>
      </w:r>
    </w:p>
    <w:p w:rsidR="00BA76DE" w:rsidRPr="00261389" w:rsidRDefault="00BA76DE" w:rsidP="00BA76DE">
      <w:pPr>
        <w:ind w:firstLine="567"/>
      </w:pPr>
      <w:r>
        <w:t>11</w:t>
      </w:r>
      <w:r w:rsidRPr="00261389">
        <w:t xml:space="preserve">) </w:t>
      </w:r>
      <w:r>
        <w:t>природных территорий в т.ч. лес, природные территории РЗ 602</w:t>
      </w:r>
      <w:r w:rsidRPr="00261389">
        <w:t>;</w:t>
      </w:r>
    </w:p>
    <w:p w:rsidR="00BA76DE" w:rsidRDefault="00BA76DE" w:rsidP="00BA76DE">
      <w:pPr>
        <w:ind w:firstLine="567"/>
      </w:pPr>
      <w:r>
        <w:t>12</w:t>
      </w:r>
      <w:r w:rsidRPr="00261389">
        <w:t xml:space="preserve">) </w:t>
      </w:r>
      <w:r>
        <w:t>сельхоз угодий СХЗ 701</w:t>
      </w:r>
      <w:r w:rsidRPr="00261389">
        <w:t>;</w:t>
      </w:r>
    </w:p>
    <w:p w:rsidR="00BA76DE" w:rsidRDefault="00BA76DE" w:rsidP="00BA76DE">
      <w:pPr>
        <w:ind w:firstLine="567"/>
      </w:pPr>
      <w:r>
        <w:t>13</w:t>
      </w:r>
      <w:r w:rsidRPr="00261389">
        <w:t xml:space="preserve">) </w:t>
      </w:r>
      <w:r>
        <w:t>животноводства СХЗ 703</w:t>
      </w:r>
    </w:p>
    <w:p w:rsidR="00BA76DE" w:rsidRDefault="00BA76DE" w:rsidP="00E902EB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B32EB">
        <w:t xml:space="preserve">не установлены предельные (минимальные и (или) максимальные размеры земельных участков, в том числе их площадь, </w:t>
      </w:r>
      <w:r>
        <w:t xml:space="preserve">а также </w:t>
      </w:r>
      <w:r w:rsidRPr="005B32EB">
        <w:t xml:space="preserve">не установлены предельные параметры разрешенного строительства, реконструкции объектов капитального строительства, предусмотренные пунктами 2-4 части 1 статьи 38 Градостроительного кодекса Российской Федерации, </w:t>
      </w:r>
      <w:r>
        <w:t xml:space="preserve">а именно: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установить, что </w:t>
      </w:r>
      <w:r w:rsidRPr="005B32EB">
        <w:t>такие предельные (минимальные и (или) максимальные размеры земельных участков, в том числе их площадь и (или) предельные параметры разрешенного строительства, реконструкции объектов капитального строите</w:t>
      </w:r>
      <w:r>
        <w:t>льства не подлежат установлению.</w:t>
      </w:r>
    </w:p>
    <w:p w:rsidR="00D61EB2" w:rsidRPr="00DF5279" w:rsidRDefault="00FA1F82" w:rsidP="00D61EB2">
      <w:pPr>
        <w:ind w:firstLine="567"/>
        <w:jc w:val="both"/>
      </w:pPr>
      <w:r>
        <w:rPr>
          <w:rFonts w:eastAsiaTheme="minorHAnsi"/>
          <w:lang w:eastAsia="en-US"/>
        </w:rPr>
        <w:t>5</w:t>
      </w:r>
      <w:r w:rsidR="00D61EB2">
        <w:rPr>
          <w:rFonts w:eastAsiaTheme="minorHAnsi"/>
          <w:lang w:eastAsia="en-US"/>
        </w:rPr>
        <w:t xml:space="preserve">. </w:t>
      </w:r>
      <w:r w:rsidR="00D61EB2" w:rsidRPr="00DF5279">
        <w:rPr>
          <w:b/>
        </w:rPr>
        <w:t>В карту градостроительного зонирования территории населенного пункта                   пгт. Октябрьское внести следующие изменения:</w:t>
      </w:r>
    </w:p>
    <w:p w:rsidR="00D61EB2" w:rsidRPr="00DF5279" w:rsidRDefault="00FA1F82" w:rsidP="00D61EB2">
      <w:pPr>
        <w:tabs>
          <w:tab w:val="left" w:pos="7515"/>
        </w:tabs>
        <w:ind w:firstLine="567"/>
        <w:jc w:val="both"/>
      </w:pPr>
      <w:r>
        <w:t>5</w:t>
      </w:r>
      <w:r w:rsidR="00D61EB2" w:rsidRPr="00DF5279">
        <w:t>.</w:t>
      </w:r>
      <w:r w:rsidR="00D61EB2">
        <w:t>1.</w:t>
      </w:r>
      <w:r w:rsidR="00D61EB2" w:rsidRPr="00DF5279">
        <w:t xml:space="preserve"> В границе планировочного квартала 01:07:03 выделить территориальную зону жилой застройки средней этажности (ЖЗ 102) в результате уменьшения территориальной зоны индивидуальной жилой застройки постоянного проживания (ЖЗ 103)</w:t>
      </w:r>
      <w:r w:rsidR="00D61EB2">
        <w:t xml:space="preserve"> согласно приложению № 1</w:t>
      </w:r>
      <w:r w:rsidR="00D61EB2" w:rsidRPr="00DF5279">
        <w:t>.</w:t>
      </w:r>
    </w:p>
    <w:p w:rsidR="00D61EB2" w:rsidRPr="00DF5279" w:rsidRDefault="00FA1F82" w:rsidP="00D61EB2">
      <w:pPr>
        <w:tabs>
          <w:tab w:val="left" w:pos="7515"/>
        </w:tabs>
        <w:ind w:firstLine="567"/>
        <w:jc w:val="both"/>
      </w:pPr>
      <w:r>
        <w:rPr>
          <w:rFonts w:eastAsiaTheme="minorHAnsi"/>
          <w:lang w:eastAsia="en-US"/>
        </w:rPr>
        <w:lastRenderedPageBreak/>
        <w:t>6</w:t>
      </w:r>
      <w:r w:rsidR="00D61EB2">
        <w:rPr>
          <w:rFonts w:eastAsiaTheme="minorHAnsi"/>
          <w:lang w:eastAsia="en-US"/>
        </w:rPr>
        <w:t xml:space="preserve">. </w:t>
      </w:r>
      <w:r w:rsidR="00D61EB2" w:rsidRPr="00DF5279">
        <w:rPr>
          <w:b/>
        </w:rPr>
        <w:t>В том 2 «Карта градостроительного зонирования. Градостроительные регламенты пгт. Октябрьское» внести следующие изменения:</w:t>
      </w:r>
    </w:p>
    <w:p w:rsidR="00D61EB2" w:rsidRPr="00D61EB2" w:rsidRDefault="00FA1F82" w:rsidP="00D61EB2">
      <w:pPr>
        <w:tabs>
          <w:tab w:val="left" w:pos="1134"/>
          <w:tab w:val="left" w:pos="1276"/>
          <w:tab w:val="left" w:pos="7515"/>
        </w:tabs>
        <w:ind w:firstLine="567"/>
        <w:jc w:val="both"/>
      </w:pPr>
      <w:r>
        <w:t>6</w:t>
      </w:r>
      <w:r w:rsidR="00D61EB2">
        <w:t xml:space="preserve">.1. </w:t>
      </w:r>
      <w:r w:rsidR="00D61EB2" w:rsidRPr="00DF5279">
        <w:t>Планировочный квартал 01:07:03 планировочного микрорайона 01:07 дополнить территориальной зоной жилой застройки средней этажности (ЖЗ 102) с установленными разрешенными видами использования земельных участков и объе</w:t>
      </w:r>
      <w:r w:rsidR="00D61EB2">
        <w:t>ктов капитального строительства</w:t>
      </w:r>
      <w:r w:rsidR="00D61EB2" w:rsidRPr="00DF5279">
        <w:t xml:space="preserve"> согласно приложению № </w:t>
      </w:r>
      <w:r w:rsidR="00D61EB2">
        <w:t>2</w:t>
      </w:r>
      <w:r w:rsidR="00D61EB2" w:rsidRPr="00DF5279">
        <w:t>.</w:t>
      </w:r>
    </w:p>
    <w:p w:rsidR="001B381D" w:rsidRPr="003E4259" w:rsidRDefault="00FA1F82" w:rsidP="006B7F70">
      <w:pPr>
        <w:tabs>
          <w:tab w:val="left" w:pos="180"/>
          <w:tab w:val="left" w:pos="720"/>
        </w:tabs>
        <w:ind w:firstLine="567"/>
        <w:jc w:val="both"/>
      </w:pPr>
      <w:bookmarkStart w:id="0" w:name="dst320"/>
      <w:bookmarkEnd w:id="0"/>
      <w:r>
        <w:t>7</w:t>
      </w:r>
      <w:r w:rsidR="001B381D">
        <w:t xml:space="preserve">. </w:t>
      </w:r>
      <w:r w:rsidR="00A30433">
        <w:t xml:space="preserve">Обнародовать настоящее </w:t>
      </w:r>
      <w:r w:rsidR="00D61EB2">
        <w:t>решение</w:t>
      </w:r>
      <w:r w:rsidR="00A30433">
        <w:t xml:space="preserve"> путем размещения в общедоступных местах, а также на официальном сайте городского поселения Октябрьское в сети «Интернет».</w:t>
      </w:r>
    </w:p>
    <w:p w:rsidR="001B381D" w:rsidRPr="00CC4CCB" w:rsidRDefault="00FA1F82" w:rsidP="006B7F70">
      <w:pPr>
        <w:ind w:firstLine="567"/>
        <w:jc w:val="both"/>
      </w:pPr>
      <w:r>
        <w:t>8</w:t>
      </w:r>
      <w:r w:rsidR="001B381D" w:rsidRPr="00CC4CCB">
        <w:t xml:space="preserve">. Настоящее </w:t>
      </w:r>
      <w:r w:rsidR="0035326D">
        <w:t>решение</w:t>
      </w:r>
      <w:r w:rsidR="001B381D" w:rsidRPr="00CC4CCB">
        <w:t xml:space="preserve"> </w:t>
      </w:r>
      <w:r w:rsidR="001B381D">
        <w:t xml:space="preserve">вступает </w:t>
      </w:r>
      <w:r w:rsidR="001B381D" w:rsidRPr="00CC4CCB">
        <w:t xml:space="preserve">в силу </w:t>
      </w:r>
      <w:r w:rsidR="00A30433">
        <w:t>после официального обнародования.</w:t>
      </w:r>
    </w:p>
    <w:p w:rsidR="001B381D" w:rsidRPr="001C3693" w:rsidRDefault="00FA1F82" w:rsidP="00D61EB2">
      <w:pPr>
        <w:widowControl w:val="0"/>
        <w:tabs>
          <w:tab w:val="left" w:pos="709"/>
          <w:tab w:val="left" w:pos="1260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t>9</w:t>
      </w:r>
      <w:r w:rsidR="00765F9A">
        <w:t>.</w:t>
      </w:r>
      <w:r w:rsidR="001B381D">
        <w:t xml:space="preserve"> </w:t>
      </w:r>
      <w:r w:rsidR="0035326D" w:rsidRPr="000F0860">
        <w:t xml:space="preserve">Контроль за исполнением настоящего решения возложить на комиссию </w:t>
      </w:r>
      <w:r w:rsidR="00D61EB2">
        <w:t xml:space="preserve">                      </w:t>
      </w:r>
      <w:r w:rsidR="0035326D" w:rsidRPr="000F0860">
        <w:t>по экономике и природопользованию</w:t>
      </w:r>
      <w:r w:rsidR="0035326D">
        <w:t xml:space="preserve"> (Медведева А.А.).</w:t>
      </w:r>
    </w:p>
    <w:p w:rsidR="001B381D" w:rsidRDefault="001B381D" w:rsidP="00DD3A64">
      <w:pPr>
        <w:jc w:val="both"/>
      </w:pPr>
    </w:p>
    <w:p w:rsidR="00981AC2" w:rsidRDefault="00981AC2" w:rsidP="00DD3A64">
      <w:pPr>
        <w:jc w:val="both"/>
      </w:pPr>
    </w:p>
    <w:p w:rsidR="00981AC2" w:rsidRPr="00C4518F" w:rsidRDefault="00981AC2" w:rsidP="00981AC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Исполняющий обязанности               </w:t>
      </w:r>
    </w:p>
    <w:p w:rsidR="00981AC2" w:rsidRPr="00F04BD7" w:rsidRDefault="00981AC2" w:rsidP="00981AC2">
      <w:r w:rsidRPr="00C4518F">
        <w:t xml:space="preserve">поселения Октябрьское                      </w:t>
      </w:r>
      <w:r>
        <w:t xml:space="preserve">                                п</w:t>
      </w:r>
      <w:r w:rsidRPr="00F04BD7">
        <w:t>редседателя Совета депутатов</w:t>
      </w:r>
    </w:p>
    <w:p w:rsidR="00981AC2" w:rsidRDefault="00981AC2" w:rsidP="00981AC2">
      <w:r>
        <w:t xml:space="preserve"> </w:t>
      </w:r>
      <w:r w:rsidRPr="00C4518F">
        <w:t xml:space="preserve">                                           </w:t>
      </w:r>
      <w:r>
        <w:t xml:space="preserve">                                                  </w:t>
      </w:r>
      <w:r w:rsidRPr="00F04BD7">
        <w:t>городского поселения Октябрьское</w:t>
      </w:r>
    </w:p>
    <w:p w:rsidR="00981AC2" w:rsidRDefault="00981AC2" w:rsidP="00981AC2">
      <w:pPr>
        <w:jc w:val="both"/>
      </w:pPr>
      <w:r>
        <w:t xml:space="preserve">_________________ В.В. Сенченков           </w:t>
      </w:r>
      <w:r>
        <w:tab/>
      </w:r>
      <w:r>
        <w:tab/>
        <w:t>_______________ А.Ф. Дорошенко</w:t>
      </w:r>
    </w:p>
    <w:p w:rsidR="00981AC2" w:rsidRDefault="00981AC2" w:rsidP="00981AC2">
      <w:r>
        <w:t>«____» _____________ 2018 года</w:t>
      </w:r>
      <w:r>
        <w:tab/>
      </w:r>
      <w:r>
        <w:tab/>
      </w:r>
      <w:r>
        <w:tab/>
      </w:r>
      <w:r>
        <w:tab/>
        <w:t xml:space="preserve">«____» ______________2018 года </w:t>
      </w:r>
    </w:p>
    <w:p w:rsidR="006B7F70" w:rsidRDefault="006B7F70" w:rsidP="006B7F70">
      <w:pPr>
        <w:jc w:val="both"/>
      </w:pP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35326D" w:rsidRDefault="0035326D" w:rsidP="00DD3A64">
      <w:pPr>
        <w:jc w:val="both"/>
      </w:pPr>
    </w:p>
    <w:p w:rsidR="0035326D" w:rsidRDefault="0035326D" w:rsidP="00DD3A64">
      <w:pPr>
        <w:jc w:val="both"/>
      </w:pPr>
    </w:p>
    <w:p w:rsidR="0035326D" w:rsidRDefault="0035326D" w:rsidP="00DD3A64">
      <w:pPr>
        <w:jc w:val="both"/>
      </w:pPr>
    </w:p>
    <w:p w:rsidR="00D61EB2" w:rsidRDefault="00D61EB2" w:rsidP="00DD3A64">
      <w:pPr>
        <w:jc w:val="both"/>
      </w:pPr>
    </w:p>
    <w:p w:rsidR="00D61EB2" w:rsidRDefault="00D61EB2" w:rsidP="00DD3A64">
      <w:pPr>
        <w:jc w:val="both"/>
      </w:pPr>
    </w:p>
    <w:p w:rsidR="0035326D" w:rsidRDefault="0035326D" w:rsidP="00981AC2">
      <w:pPr>
        <w:spacing w:after="200" w:line="276" w:lineRule="auto"/>
      </w:pPr>
    </w:p>
    <w:p w:rsidR="00981AC2" w:rsidRDefault="00981AC2" w:rsidP="00981AC2">
      <w:pPr>
        <w:spacing w:after="200" w:line="276" w:lineRule="auto"/>
      </w:pPr>
    </w:p>
    <w:p w:rsidR="00981AC2" w:rsidRDefault="00981AC2" w:rsidP="00981AC2">
      <w:pPr>
        <w:spacing w:after="200" w:line="276" w:lineRule="auto"/>
      </w:pPr>
    </w:p>
    <w:p w:rsidR="00981AC2" w:rsidRDefault="00981AC2" w:rsidP="00981AC2">
      <w:pPr>
        <w:spacing w:after="200" w:line="276" w:lineRule="auto"/>
      </w:pPr>
    </w:p>
    <w:p w:rsidR="00981AC2" w:rsidRDefault="00981AC2" w:rsidP="00981AC2">
      <w:pPr>
        <w:spacing w:after="200" w:line="276" w:lineRule="auto"/>
      </w:pPr>
    </w:p>
    <w:p w:rsidR="00981AC2" w:rsidRDefault="00981AC2" w:rsidP="00981AC2">
      <w:pPr>
        <w:spacing w:after="200" w:line="276" w:lineRule="auto"/>
      </w:pPr>
    </w:p>
    <w:p w:rsidR="00981AC2" w:rsidRDefault="00981AC2" w:rsidP="00981AC2">
      <w:pPr>
        <w:spacing w:after="200" w:line="276" w:lineRule="auto"/>
      </w:pPr>
    </w:p>
    <w:p w:rsidR="00981AC2" w:rsidRDefault="00981AC2" w:rsidP="00981AC2">
      <w:pPr>
        <w:spacing w:after="200" w:line="276" w:lineRule="auto"/>
      </w:pPr>
    </w:p>
    <w:p w:rsidR="00981AC2" w:rsidRDefault="00981AC2" w:rsidP="00981AC2">
      <w:pPr>
        <w:spacing w:after="200" w:line="276" w:lineRule="auto"/>
      </w:pPr>
    </w:p>
    <w:p w:rsidR="00981AC2" w:rsidRDefault="00981AC2" w:rsidP="00981AC2">
      <w:pPr>
        <w:spacing w:after="200" w:line="276" w:lineRule="auto"/>
      </w:pPr>
    </w:p>
    <w:p w:rsidR="00981AC2" w:rsidRDefault="00981AC2" w:rsidP="00981AC2">
      <w:pPr>
        <w:spacing w:after="200" w:line="276" w:lineRule="auto"/>
      </w:pPr>
    </w:p>
    <w:p w:rsidR="00981AC2" w:rsidRDefault="00981AC2" w:rsidP="00981AC2">
      <w:pPr>
        <w:spacing w:after="200" w:line="276" w:lineRule="auto"/>
      </w:pPr>
    </w:p>
    <w:p w:rsidR="00981AC2" w:rsidRDefault="00981AC2" w:rsidP="00981AC2">
      <w:pPr>
        <w:spacing w:after="200" w:line="276" w:lineRule="auto"/>
      </w:pPr>
    </w:p>
    <w:p w:rsidR="00981AC2" w:rsidRDefault="00981AC2" w:rsidP="00981AC2">
      <w:pPr>
        <w:spacing w:after="200" w:line="276" w:lineRule="auto"/>
      </w:pPr>
      <w:bookmarkStart w:id="1" w:name="_GoBack"/>
      <w:bookmarkEnd w:id="1"/>
    </w:p>
    <w:p w:rsidR="00D61EB2" w:rsidRDefault="00D61EB2" w:rsidP="00D61EB2">
      <w:pPr>
        <w:jc w:val="right"/>
      </w:pPr>
      <w:r w:rsidRPr="00F94BA4">
        <w:lastRenderedPageBreak/>
        <w:t xml:space="preserve">Приложение </w:t>
      </w:r>
      <w:r>
        <w:t>1</w:t>
      </w:r>
    </w:p>
    <w:p w:rsidR="00D61EB2" w:rsidRDefault="00D61EB2" w:rsidP="00D61EB2">
      <w:pPr>
        <w:jc w:val="right"/>
      </w:pPr>
      <w:r w:rsidRPr="00F94BA4">
        <w:t>к решению Совета</w:t>
      </w:r>
      <w:r>
        <w:t xml:space="preserve"> </w:t>
      </w:r>
      <w:r w:rsidRPr="00F94BA4">
        <w:t>депутатов</w:t>
      </w:r>
      <w:r>
        <w:t xml:space="preserve"> </w:t>
      </w:r>
    </w:p>
    <w:p w:rsidR="00D61EB2" w:rsidRDefault="00D61EB2" w:rsidP="00D61EB2">
      <w:pPr>
        <w:jc w:val="right"/>
      </w:pPr>
      <w:r w:rsidRPr="00F94BA4">
        <w:t xml:space="preserve">городского поселения </w:t>
      </w:r>
      <w:r>
        <w:t>Октябрьское</w:t>
      </w:r>
      <w:r w:rsidRPr="00F94BA4">
        <w:t xml:space="preserve"> </w:t>
      </w:r>
    </w:p>
    <w:p w:rsidR="00D61EB2" w:rsidRDefault="00D61EB2" w:rsidP="00D61EB2">
      <w:pPr>
        <w:jc w:val="right"/>
      </w:pPr>
      <w:r w:rsidRPr="00F94BA4">
        <w:t>от «</w:t>
      </w:r>
      <w:r w:rsidR="00981AC2">
        <w:t>16</w:t>
      </w:r>
      <w:r w:rsidRPr="00F94BA4">
        <w:t xml:space="preserve">» </w:t>
      </w:r>
      <w:r w:rsidR="00981AC2">
        <w:t>марта</w:t>
      </w:r>
      <w:r w:rsidRPr="00F94BA4">
        <w:t xml:space="preserve"> 201</w:t>
      </w:r>
      <w:r>
        <w:t>8</w:t>
      </w:r>
      <w:r w:rsidRPr="00F94BA4">
        <w:t xml:space="preserve"> № </w:t>
      </w:r>
      <w:r w:rsidR="00981AC2">
        <w:t>271</w:t>
      </w:r>
    </w:p>
    <w:p w:rsidR="00D61EB2" w:rsidRDefault="00D61EB2" w:rsidP="00D61EB2">
      <w:pPr>
        <w:jc w:val="right"/>
      </w:pPr>
    </w:p>
    <w:p w:rsidR="00D61EB2" w:rsidRDefault="00D61EB2" w:rsidP="00D61EB2">
      <w:pPr>
        <w:jc w:val="right"/>
      </w:pPr>
    </w:p>
    <w:p w:rsidR="00D61EB2" w:rsidRDefault="00D61EB2" w:rsidP="00D61EB2">
      <w:pPr>
        <w:jc w:val="right"/>
      </w:pPr>
    </w:p>
    <w:p w:rsidR="00D61EB2" w:rsidRDefault="00D61EB2" w:rsidP="00D61EB2">
      <w:pPr>
        <w:jc w:val="center"/>
      </w:pPr>
      <w:r w:rsidRPr="00EB3477">
        <w:rPr>
          <w:noProof/>
        </w:rPr>
        <w:drawing>
          <wp:inline distT="0" distB="0" distL="0" distR="0">
            <wp:extent cx="5463691" cy="4314825"/>
            <wp:effectExtent l="19050" t="0" r="365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691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B2" w:rsidRDefault="00D61EB2" w:rsidP="00D61EB2">
      <w:pPr>
        <w:spacing w:after="200" w:line="276" w:lineRule="auto"/>
      </w:pPr>
      <w:r>
        <w:br w:type="page"/>
      </w:r>
    </w:p>
    <w:p w:rsidR="00D61EB2" w:rsidRDefault="00D61EB2" w:rsidP="00D61EB2">
      <w:pPr>
        <w:jc w:val="right"/>
      </w:pPr>
      <w:r w:rsidRPr="00F94BA4">
        <w:lastRenderedPageBreak/>
        <w:t xml:space="preserve">Приложение </w:t>
      </w:r>
      <w:r>
        <w:t>2</w:t>
      </w:r>
    </w:p>
    <w:p w:rsidR="00D61EB2" w:rsidRDefault="00D61EB2" w:rsidP="00D61EB2">
      <w:pPr>
        <w:jc w:val="right"/>
      </w:pPr>
      <w:r w:rsidRPr="00F94BA4">
        <w:t>к решению Совета</w:t>
      </w:r>
      <w:r>
        <w:t xml:space="preserve"> </w:t>
      </w:r>
      <w:r w:rsidRPr="00F94BA4">
        <w:t>депутатов</w:t>
      </w:r>
      <w:r>
        <w:t xml:space="preserve"> </w:t>
      </w:r>
    </w:p>
    <w:p w:rsidR="00D61EB2" w:rsidRDefault="00D61EB2" w:rsidP="00D61EB2">
      <w:pPr>
        <w:jc w:val="right"/>
      </w:pPr>
      <w:r w:rsidRPr="00F94BA4">
        <w:t xml:space="preserve">городского поселения </w:t>
      </w:r>
      <w:r>
        <w:t>Октябрьское</w:t>
      </w:r>
      <w:r w:rsidRPr="00F94BA4">
        <w:t xml:space="preserve"> </w:t>
      </w:r>
    </w:p>
    <w:p w:rsidR="00D61EB2" w:rsidRDefault="00D61EB2" w:rsidP="00D61EB2">
      <w:pPr>
        <w:jc w:val="right"/>
      </w:pPr>
      <w:r w:rsidRPr="00F94BA4">
        <w:t>от «</w:t>
      </w:r>
      <w:r w:rsidR="00981AC2">
        <w:t>16</w:t>
      </w:r>
      <w:r w:rsidRPr="00F94BA4">
        <w:t xml:space="preserve">» </w:t>
      </w:r>
      <w:r w:rsidR="00981AC2">
        <w:t>марта</w:t>
      </w:r>
      <w:r w:rsidRPr="00F94BA4">
        <w:t xml:space="preserve"> 201</w:t>
      </w:r>
      <w:r>
        <w:t>8</w:t>
      </w:r>
      <w:r w:rsidRPr="00F94BA4">
        <w:t xml:space="preserve"> № </w:t>
      </w:r>
      <w:r w:rsidR="00981AC2">
        <w:t>271</w:t>
      </w:r>
    </w:p>
    <w:p w:rsidR="00D61EB2" w:rsidRDefault="00D61EB2" w:rsidP="00D61EB2">
      <w:pPr>
        <w:jc w:val="right"/>
      </w:pPr>
    </w:p>
    <w:p w:rsidR="00D61EB2" w:rsidRDefault="00D61EB2" w:rsidP="00D61EB2">
      <w:pPr>
        <w:spacing w:after="200" w:line="276" w:lineRule="auto"/>
      </w:pPr>
    </w:p>
    <w:p w:rsidR="00D61EB2" w:rsidRPr="00166B0F" w:rsidRDefault="00D61EB2" w:rsidP="00D61EB2">
      <w:pPr>
        <w:jc w:val="center"/>
        <w:rPr>
          <w:b/>
          <w:color w:val="FF0000"/>
          <w:sz w:val="28"/>
          <w:szCs w:val="28"/>
        </w:rPr>
      </w:pPr>
      <w:r w:rsidRPr="00166B0F">
        <w:rPr>
          <w:b/>
          <w:color w:val="FF0000"/>
          <w:sz w:val="28"/>
          <w:szCs w:val="28"/>
        </w:rPr>
        <w:t>ПЛАНИРОВОЧНЫЙ КВАРТАЛ 01:07:03</w:t>
      </w:r>
    </w:p>
    <w:p w:rsidR="00D61EB2" w:rsidRPr="00166B0F" w:rsidRDefault="00D61EB2" w:rsidP="00D61EB2">
      <w:pPr>
        <w:rPr>
          <w:b/>
        </w:rPr>
      </w:pPr>
    </w:p>
    <w:p w:rsidR="00D61EB2" w:rsidRPr="00166B0F" w:rsidRDefault="00D61EB2" w:rsidP="00D61EB2">
      <w:pPr>
        <w:jc w:val="center"/>
        <w:rPr>
          <w:b/>
          <w:color w:val="0000FF"/>
          <w:u w:val="single"/>
        </w:rPr>
      </w:pPr>
      <w:r w:rsidRPr="00166B0F">
        <w:rPr>
          <w:b/>
          <w:color w:val="0000FF"/>
          <w:u w:val="single"/>
        </w:rPr>
        <w:t>ЗОНА ЖИЛОЙ ЗАСТРОЙКИ СРЕДНЕЙ ЭТАЖНОСТИ (1ЖЗ 102)</w:t>
      </w:r>
    </w:p>
    <w:p w:rsidR="00D61EB2" w:rsidRPr="00166B0F" w:rsidRDefault="00D61EB2" w:rsidP="00D61EB2">
      <w:pPr>
        <w:rPr>
          <w:b/>
          <w:sz w:val="20"/>
        </w:rPr>
      </w:pPr>
    </w:p>
    <w:p w:rsidR="00D61EB2" w:rsidRPr="00242170" w:rsidRDefault="00D61EB2" w:rsidP="00D61EB2">
      <w:pPr>
        <w:rPr>
          <w:b/>
        </w:rPr>
      </w:pPr>
      <w:r w:rsidRPr="00242170">
        <w:rPr>
          <w:b/>
        </w:rPr>
        <w:t>1.   ХАРАКТЕРИСТИКИ СОВРЕМЕННОГО СОСТОЯНИЯ И ИСПОЛЬЗОВАНИЯ ТЕРРИТОРИИ</w:t>
      </w:r>
    </w:p>
    <w:p w:rsidR="00D61EB2" w:rsidRPr="00242170" w:rsidRDefault="00D61EB2" w:rsidP="00D61EB2">
      <w:pPr>
        <w:rPr>
          <w:b/>
        </w:rPr>
      </w:pPr>
    </w:p>
    <w:p w:rsidR="00D61EB2" w:rsidRPr="00242170" w:rsidRDefault="00D61EB2" w:rsidP="00D61EB2">
      <w:r w:rsidRPr="00242170">
        <w:rPr>
          <w:b/>
        </w:rPr>
        <w:t>ВИДЫ ИСПОЛЬЗОВАНИЯ ЗЕМЕЛЬНЫХ УЧАСТКОВ И ОБЪЕКТОВ КАПИТАЛЬНОГО СТРОИТЕЛЬСТВА:</w:t>
      </w:r>
    </w:p>
    <w:p w:rsidR="00D61EB2" w:rsidRPr="00242170" w:rsidRDefault="00D61EB2" w:rsidP="00D61EB2">
      <w:r w:rsidRPr="00242170">
        <w:t>1-2эт. индивидуальные жилые дома. 1эт. многоквартирные жилые дома.</w:t>
      </w:r>
    </w:p>
    <w:p w:rsidR="00D61EB2" w:rsidRPr="00242170" w:rsidRDefault="00D61EB2" w:rsidP="00D61EB2">
      <w:pPr>
        <w:rPr>
          <w:b/>
        </w:rPr>
      </w:pPr>
      <w:r w:rsidRPr="00242170">
        <w:rPr>
          <w:b/>
        </w:rPr>
        <w:t>СОВРЕМЕННОЕ СОСТОЯНИЕ ТЕРРИТОРИИ:</w:t>
      </w:r>
    </w:p>
    <w:p w:rsidR="00D61EB2" w:rsidRPr="00242170" w:rsidRDefault="00D61EB2" w:rsidP="00D61EB2">
      <w:r w:rsidRPr="00242170">
        <w:t>Территория сложившейся индивидуальной жилой застройки на активном рельефе.</w:t>
      </w:r>
    </w:p>
    <w:p w:rsidR="00D61EB2" w:rsidRPr="00645FA2" w:rsidRDefault="00D61EB2" w:rsidP="00D61EB2">
      <w:pPr>
        <w:rPr>
          <w:b/>
        </w:rPr>
      </w:pPr>
      <w:r w:rsidRPr="00645FA2">
        <w:rPr>
          <w:b/>
        </w:rPr>
        <w:t>НЕСООТВЕТСТВУЮЩЕЕ ИСПОЛЬЗОВАНИЕ ТЕРРИТОРИИ:</w:t>
      </w:r>
    </w:p>
    <w:p w:rsidR="00D61EB2" w:rsidRPr="00242170" w:rsidRDefault="00D61EB2" w:rsidP="00D61EB2">
      <w:r w:rsidRPr="00645FA2">
        <w:t>Нет.</w:t>
      </w:r>
    </w:p>
    <w:p w:rsidR="00D61EB2" w:rsidRPr="00242170" w:rsidRDefault="00D61EB2" w:rsidP="00D61EB2"/>
    <w:p w:rsidR="00D61EB2" w:rsidRPr="00242170" w:rsidRDefault="00D61EB2" w:rsidP="00D61EB2">
      <w:pPr>
        <w:rPr>
          <w:b/>
        </w:rPr>
      </w:pPr>
      <w:r w:rsidRPr="00242170">
        <w:rPr>
          <w:b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D61EB2" w:rsidRPr="00242170" w:rsidRDefault="00D61EB2" w:rsidP="00D61EB2">
      <w:pPr>
        <w:rPr>
          <w:b/>
        </w:rPr>
      </w:pPr>
    </w:p>
    <w:tbl>
      <w:tblPr>
        <w:tblStyle w:val="a5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409"/>
        <w:gridCol w:w="4241"/>
      </w:tblGrid>
      <w:tr w:rsidR="00D61EB2" w:rsidRPr="00242170" w:rsidTr="00522520">
        <w:trPr>
          <w:trHeight w:val="552"/>
        </w:trPr>
        <w:tc>
          <w:tcPr>
            <w:tcW w:w="2448" w:type="dxa"/>
            <w:vAlign w:val="center"/>
          </w:tcPr>
          <w:p w:rsidR="00D61EB2" w:rsidRPr="00242170" w:rsidRDefault="00D61EB2" w:rsidP="00522520">
            <w:pPr>
              <w:jc w:val="center"/>
              <w:rPr>
                <w:b/>
              </w:rPr>
            </w:pPr>
            <w:r w:rsidRPr="00242170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3420" w:type="dxa"/>
            <w:vAlign w:val="center"/>
          </w:tcPr>
          <w:p w:rsidR="00D61EB2" w:rsidRPr="00242170" w:rsidRDefault="00D61EB2" w:rsidP="00522520">
            <w:pPr>
              <w:jc w:val="center"/>
              <w:rPr>
                <w:b/>
              </w:rPr>
            </w:pPr>
            <w:r w:rsidRPr="00242170">
              <w:rPr>
                <w:b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D61EB2" w:rsidRPr="00242170" w:rsidRDefault="00D61EB2" w:rsidP="00522520">
            <w:pPr>
              <w:jc w:val="center"/>
              <w:rPr>
                <w:b/>
              </w:rPr>
            </w:pPr>
            <w:r w:rsidRPr="00242170">
              <w:rPr>
                <w:b/>
              </w:rPr>
              <w:t>ОСОБЫЕ УСЛОВИЯ РЕАЛИЗАЦИИ РЕГЛАМЕНТА</w:t>
            </w:r>
          </w:p>
        </w:tc>
      </w:tr>
      <w:tr w:rsidR="00D61EB2" w:rsidRPr="00472BBE" w:rsidTr="00522520">
        <w:tc>
          <w:tcPr>
            <w:tcW w:w="2448" w:type="dxa"/>
          </w:tcPr>
          <w:p w:rsidR="00D61EB2" w:rsidRPr="00242170" w:rsidRDefault="00D61EB2" w:rsidP="00522520">
            <w:r w:rsidRPr="00242170">
              <w:t>Многоквартирные жилые дома</w:t>
            </w:r>
          </w:p>
        </w:tc>
        <w:tc>
          <w:tcPr>
            <w:tcW w:w="3420" w:type="dxa"/>
          </w:tcPr>
          <w:p w:rsidR="00D61EB2" w:rsidRPr="00242170" w:rsidRDefault="00D61EB2" w:rsidP="00522520">
            <w:r w:rsidRPr="00242170">
              <w:t xml:space="preserve">Этажность - 2-3 </w:t>
            </w:r>
            <w:proofErr w:type="spellStart"/>
            <w:r w:rsidRPr="00242170">
              <w:t>эт</w:t>
            </w:r>
            <w:proofErr w:type="spellEnd"/>
            <w:r w:rsidRPr="00242170">
              <w:t>.</w:t>
            </w:r>
          </w:p>
          <w:p w:rsidR="00D61EB2" w:rsidRPr="00242170" w:rsidRDefault="00D61EB2" w:rsidP="00522520">
            <w:r w:rsidRPr="00242170">
              <w:t xml:space="preserve">Высота-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242170">
                <w:t>15 м</w:t>
              </w:r>
            </w:smartTag>
            <w:r w:rsidRPr="00242170">
              <w:t>.</w:t>
            </w:r>
          </w:p>
          <w:p w:rsidR="00D61EB2" w:rsidRPr="00242170" w:rsidRDefault="00D61EB2" w:rsidP="00522520">
            <w:r>
              <w:t xml:space="preserve">Плотность застройки - до 25% </w:t>
            </w:r>
          </w:p>
          <w:p w:rsidR="00D61EB2" w:rsidRPr="00242170" w:rsidRDefault="00D61EB2" w:rsidP="00522520">
            <w:r w:rsidRPr="00242170">
              <w:t>Процент озеленения (</w:t>
            </w:r>
            <w:proofErr w:type="spellStart"/>
            <w:r w:rsidRPr="00242170">
              <w:t>min</w:t>
            </w:r>
            <w:proofErr w:type="spellEnd"/>
            <w:r w:rsidRPr="00242170">
              <w:t>) - 20%.</w:t>
            </w:r>
          </w:p>
          <w:p w:rsidR="00D61EB2" w:rsidRPr="00242170" w:rsidRDefault="00D61EB2" w:rsidP="00522520"/>
          <w:p w:rsidR="00D61EB2" w:rsidRPr="00242170" w:rsidRDefault="00D61EB2" w:rsidP="00522520"/>
          <w:p w:rsidR="00D61EB2" w:rsidRPr="00242170" w:rsidRDefault="00D61EB2" w:rsidP="00522520"/>
          <w:p w:rsidR="00D61EB2" w:rsidRPr="00242170" w:rsidRDefault="00D61EB2" w:rsidP="00522520"/>
        </w:tc>
        <w:tc>
          <w:tcPr>
            <w:tcW w:w="4263" w:type="dxa"/>
          </w:tcPr>
          <w:p w:rsidR="00D61EB2" w:rsidRPr="00242170" w:rsidRDefault="00D61EB2" w:rsidP="00522520">
            <w:r w:rsidRPr="00242170">
              <w:t>Новое строительство, реконструкцию застройки вести по утвержденному проекту планировки и межевания территории.</w:t>
            </w:r>
          </w:p>
          <w:p w:rsidR="00D61EB2" w:rsidRPr="00242170" w:rsidRDefault="00D61EB2" w:rsidP="00522520">
            <w:r w:rsidRPr="00242170">
              <w:t>При реконструкции или изменении внешнего облика фасада планировочное, колористическое решение согласовать с комитетом по архитектуре и градостроительству.</w:t>
            </w:r>
          </w:p>
          <w:p w:rsidR="00D61EB2" w:rsidRPr="00242170" w:rsidRDefault="00D61EB2" w:rsidP="00522520"/>
        </w:tc>
      </w:tr>
    </w:tbl>
    <w:p w:rsidR="00D61EB2" w:rsidRPr="00242170" w:rsidRDefault="00D61EB2" w:rsidP="00D61EB2"/>
    <w:p w:rsidR="00D61EB2" w:rsidRPr="00242170" w:rsidRDefault="00D61EB2" w:rsidP="00D61EB2">
      <w:pPr>
        <w:rPr>
          <w:b/>
        </w:rPr>
      </w:pPr>
      <w:r w:rsidRPr="00242170">
        <w:rPr>
          <w:b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D61EB2" w:rsidRPr="00242170" w:rsidRDefault="00D61EB2" w:rsidP="00D61EB2">
      <w:pPr>
        <w:rPr>
          <w:b/>
        </w:rPr>
      </w:pPr>
    </w:p>
    <w:tbl>
      <w:tblPr>
        <w:tblStyle w:val="a5"/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03"/>
        <w:gridCol w:w="3284"/>
        <w:gridCol w:w="4001"/>
      </w:tblGrid>
      <w:tr w:rsidR="00D61EB2" w:rsidRPr="00242170" w:rsidTr="00522520">
        <w:trPr>
          <w:trHeight w:val="384"/>
        </w:trPr>
        <w:tc>
          <w:tcPr>
            <w:tcW w:w="2448" w:type="dxa"/>
            <w:vAlign w:val="center"/>
          </w:tcPr>
          <w:p w:rsidR="00D61EB2" w:rsidRPr="00242170" w:rsidRDefault="00D61EB2" w:rsidP="00522520">
            <w:pPr>
              <w:jc w:val="center"/>
              <w:rPr>
                <w:b/>
              </w:rPr>
            </w:pPr>
            <w:r w:rsidRPr="00242170">
              <w:rPr>
                <w:b/>
              </w:rPr>
              <w:t>ВСПОМОГАТЕЛЬНЫЕ ВИДЫ РАЗРЕШЕННОГО ИСПОЛЬЗОВАНИЯ</w:t>
            </w:r>
          </w:p>
        </w:tc>
        <w:tc>
          <w:tcPr>
            <w:tcW w:w="3420" w:type="dxa"/>
            <w:vAlign w:val="center"/>
          </w:tcPr>
          <w:p w:rsidR="00D61EB2" w:rsidRPr="00242170" w:rsidRDefault="00D61EB2" w:rsidP="00522520">
            <w:pPr>
              <w:jc w:val="center"/>
              <w:rPr>
                <w:b/>
              </w:rPr>
            </w:pPr>
            <w:r w:rsidRPr="00242170">
              <w:rPr>
                <w:b/>
              </w:rPr>
              <w:t>ПАРАМЕТРЫ РАЗРЕШЕННОГО ИСПОЛЬЗОВАНИЯ</w:t>
            </w:r>
          </w:p>
        </w:tc>
        <w:tc>
          <w:tcPr>
            <w:tcW w:w="4320" w:type="dxa"/>
            <w:vAlign w:val="center"/>
          </w:tcPr>
          <w:p w:rsidR="00D61EB2" w:rsidRPr="00242170" w:rsidRDefault="00D61EB2" w:rsidP="00522520">
            <w:pPr>
              <w:jc w:val="center"/>
              <w:rPr>
                <w:b/>
              </w:rPr>
            </w:pPr>
            <w:r w:rsidRPr="00242170">
              <w:rPr>
                <w:b/>
              </w:rPr>
              <w:t>ОСОБЫЕ УСЛОВИЯ РЕАЛИЗАЦИИ РЕГЛАМЕНТА</w:t>
            </w:r>
          </w:p>
        </w:tc>
      </w:tr>
      <w:tr w:rsidR="00D61EB2" w:rsidRPr="003F10F1" w:rsidTr="00522520">
        <w:trPr>
          <w:trHeight w:val="206"/>
        </w:trPr>
        <w:tc>
          <w:tcPr>
            <w:tcW w:w="2448" w:type="dxa"/>
          </w:tcPr>
          <w:p w:rsidR="00D61EB2" w:rsidRPr="00242170" w:rsidRDefault="00D61EB2" w:rsidP="00522520">
            <w:r w:rsidRPr="00242170">
              <w:t>Объекты коммунального обслуживания,</w:t>
            </w:r>
          </w:p>
          <w:p w:rsidR="00D61EB2" w:rsidRPr="00242170" w:rsidRDefault="00D61EB2" w:rsidP="00522520">
            <w:r w:rsidRPr="00242170">
              <w:t xml:space="preserve">Объекты </w:t>
            </w:r>
            <w:r w:rsidRPr="00242170">
              <w:lastRenderedPageBreak/>
              <w:t>административно-делового назначения, Объекты бытового обслуживания,</w:t>
            </w:r>
          </w:p>
          <w:p w:rsidR="00D61EB2" w:rsidRPr="00242170" w:rsidRDefault="00D61EB2" w:rsidP="00522520">
            <w:r>
              <w:t>Объекты торговли</w:t>
            </w:r>
          </w:p>
          <w:p w:rsidR="00D61EB2" w:rsidRPr="00242170" w:rsidRDefault="00D61EB2" w:rsidP="00522520"/>
          <w:p w:rsidR="00D61EB2" w:rsidRPr="00242170" w:rsidRDefault="00D61EB2" w:rsidP="00522520"/>
        </w:tc>
        <w:tc>
          <w:tcPr>
            <w:tcW w:w="3420" w:type="dxa"/>
          </w:tcPr>
          <w:p w:rsidR="00D61EB2" w:rsidRPr="00242170" w:rsidRDefault="00D61EB2" w:rsidP="00522520">
            <w:r w:rsidRPr="00242170">
              <w:lastRenderedPageBreak/>
              <w:t xml:space="preserve">Этажность - до 2 </w:t>
            </w:r>
            <w:proofErr w:type="spellStart"/>
            <w:r w:rsidRPr="00242170">
              <w:t>эт</w:t>
            </w:r>
            <w:proofErr w:type="spellEnd"/>
            <w:r w:rsidRPr="00242170">
              <w:t>.</w:t>
            </w:r>
          </w:p>
          <w:p w:rsidR="00D61EB2" w:rsidRPr="00242170" w:rsidRDefault="00D61EB2" w:rsidP="00522520">
            <w:r w:rsidRPr="00242170"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42170">
                <w:t>10 м</w:t>
              </w:r>
            </w:smartTag>
            <w:r w:rsidRPr="00242170">
              <w:t>.</w:t>
            </w:r>
          </w:p>
          <w:p w:rsidR="00D61EB2" w:rsidRPr="00242170" w:rsidRDefault="00D61EB2" w:rsidP="00522520">
            <w:r w:rsidRPr="00242170">
              <w:t>Общая площадь помещений</w:t>
            </w:r>
          </w:p>
          <w:p w:rsidR="00D61EB2" w:rsidRPr="00242170" w:rsidRDefault="00D61EB2" w:rsidP="00522520">
            <w:r w:rsidRPr="00242170">
              <w:lastRenderedPageBreak/>
              <w:t>(</w:t>
            </w:r>
            <w:proofErr w:type="spellStart"/>
            <w:r w:rsidRPr="00242170">
              <w:t>min</w:t>
            </w:r>
            <w:proofErr w:type="spellEnd"/>
            <w:r w:rsidRPr="00242170">
              <w:t xml:space="preserve"> - </w:t>
            </w:r>
            <w:proofErr w:type="spellStart"/>
            <w:r w:rsidRPr="00242170">
              <w:t>max</w:t>
            </w:r>
            <w:proofErr w:type="spellEnd"/>
            <w:r w:rsidRPr="00242170">
              <w:t>) -30</w:t>
            </w:r>
            <w:r>
              <w:t xml:space="preserve"> - 300 </w:t>
            </w:r>
            <w:proofErr w:type="gramStart"/>
            <w:r>
              <w:t>кв.м</w:t>
            </w:r>
            <w:proofErr w:type="gramEnd"/>
          </w:p>
          <w:p w:rsidR="00D61EB2" w:rsidRPr="00242170" w:rsidRDefault="00D61EB2" w:rsidP="00522520"/>
          <w:p w:rsidR="00D61EB2" w:rsidRPr="00242170" w:rsidRDefault="00D61EB2" w:rsidP="00522520"/>
          <w:p w:rsidR="00D61EB2" w:rsidRPr="00242170" w:rsidRDefault="00D61EB2" w:rsidP="00522520"/>
          <w:p w:rsidR="00D61EB2" w:rsidRPr="00242170" w:rsidRDefault="00D61EB2" w:rsidP="00522520"/>
        </w:tc>
        <w:tc>
          <w:tcPr>
            <w:tcW w:w="4320" w:type="dxa"/>
          </w:tcPr>
          <w:p w:rsidR="00D61EB2" w:rsidRPr="00242170" w:rsidRDefault="00D61EB2" w:rsidP="00522520">
            <w:r w:rsidRPr="00242170">
              <w:lastRenderedPageBreak/>
              <w:t xml:space="preserve">Отдельностоящие, встроенные в первые этажи жилых домов, выходящих на красные линии или </w:t>
            </w:r>
            <w:r w:rsidRPr="00242170">
              <w:lastRenderedPageBreak/>
              <w:t>границы земельно-имущественных комплексов с условием организации загрузочных площадок, исключающих использование помещений, обеспечивающих доступ к жилым помещениям.</w:t>
            </w:r>
          </w:p>
          <w:p w:rsidR="00D61EB2" w:rsidRPr="00242170" w:rsidRDefault="00D61EB2" w:rsidP="00522520">
            <w:r w:rsidRPr="00242170">
              <w:t>При устройстве дополнительных входов на первом этаже жилых домов разработать паспорт единого архитектурного решения фасада здания.</w:t>
            </w:r>
          </w:p>
          <w:p w:rsidR="00D61EB2" w:rsidRPr="00242170" w:rsidRDefault="00D61EB2" w:rsidP="00522520"/>
        </w:tc>
      </w:tr>
    </w:tbl>
    <w:p w:rsidR="00D61EB2" w:rsidRPr="00166B0F" w:rsidRDefault="00D61EB2" w:rsidP="00D61EB2">
      <w:pPr>
        <w:rPr>
          <w:b/>
          <w:color w:val="FF0000"/>
          <w:sz w:val="28"/>
          <w:szCs w:val="28"/>
        </w:rPr>
      </w:pPr>
    </w:p>
    <w:p w:rsidR="00D61EB2" w:rsidRDefault="00D61EB2" w:rsidP="00D61EB2">
      <w:pPr>
        <w:jc w:val="center"/>
        <w:rPr>
          <w:b/>
          <w:color w:val="FF0000"/>
          <w:sz w:val="28"/>
          <w:szCs w:val="28"/>
        </w:rPr>
      </w:pPr>
    </w:p>
    <w:p w:rsidR="00D61EB2" w:rsidRDefault="00D61EB2" w:rsidP="00D61EB2">
      <w:pPr>
        <w:jc w:val="center"/>
        <w:rPr>
          <w:b/>
          <w:color w:val="FF0000"/>
          <w:sz w:val="28"/>
          <w:szCs w:val="28"/>
        </w:rPr>
      </w:pPr>
    </w:p>
    <w:p w:rsidR="00D61EB2" w:rsidRDefault="00D61EB2" w:rsidP="00D61EB2">
      <w:pPr>
        <w:jc w:val="center"/>
        <w:rPr>
          <w:b/>
          <w:color w:val="FF0000"/>
          <w:sz w:val="28"/>
          <w:szCs w:val="28"/>
        </w:rPr>
      </w:pPr>
    </w:p>
    <w:p w:rsidR="00D61EB2" w:rsidRDefault="00D61EB2" w:rsidP="00D61EB2">
      <w:pPr>
        <w:jc w:val="center"/>
        <w:rPr>
          <w:b/>
          <w:color w:val="FF0000"/>
          <w:sz w:val="28"/>
          <w:szCs w:val="28"/>
        </w:rPr>
      </w:pPr>
    </w:p>
    <w:p w:rsidR="00D61EB2" w:rsidRDefault="00D61EB2" w:rsidP="00D61EB2">
      <w:pPr>
        <w:jc w:val="center"/>
        <w:rPr>
          <w:b/>
          <w:color w:val="FF0000"/>
          <w:sz w:val="28"/>
          <w:szCs w:val="28"/>
        </w:rPr>
      </w:pPr>
    </w:p>
    <w:p w:rsidR="00D61EB2" w:rsidRDefault="00D61EB2" w:rsidP="00D61EB2">
      <w:pPr>
        <w:jc w:val="center"/>
        <w:rPr>
          <w:b/>
          <w:color w:val="FF0000"/>
          <w:sz w:val="28"/>
          <w:szCs w:val="28"/>
        </w:rPr>
      </w:pPr>
    </w:p>
    <w:p w:rsidR="00D61EB2" w:rsidRDefault="00D61EB2" w:rsidP="00D61EB2">
      <w:pPr>
        <w:jc w:val="center"/>
        <w:rPr>
          <w:b/>
          <w:color w:val="FF0000"/>
          <w:sz w:val="28"/>
          <w:szCs w:val="28"/>
        </w:rPr>
      </w:pPr>
    </w:p>
    <w:p w:rsidR="000638F9" w:rsidRDefault="000638F9" w:rsidP="00981AC2">
      <w:pPr>
        <w:spacing w:after="200" w:line="276" w:lineRule="auto"/>
      </w:pPr>
    </w:p>
    <w:sectPr w:rsidR="000638F9" w:rsidSect="00D61EB2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042C4"/>
    <w:multiLevelType w:val="hybridMultilevel"/>
    <w:tmpl w:val="95F2128A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006713"/>
    <w:multiLevelType w:val="hybridMultilevel"/>
    <w:tmpl w:val="B8D8BC8C"/>
    <w:lvl w:ilvl="0" w:tplc="F9E0B81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81D"/>
    <w:rsid w:val="00002439"/>
    <w:rsid w:val="000024DC"/>
    <w:rsid w:val="00044129"/>
    <w:rsid w:val="00045EC8"/>
    <w:rsid w:val="000506E0"/>
    <w:rsid w:val="000638F9"/>
    <w:rsid w:val="00071333"/>
    <w:rsid w:val="00090F34"/>
    <w:rsid w:val="00092C92"/>
    <w:rsid w:val="00094A0B"/>
    <w:rsid w:val="000B4BA5"/>
    <w:rsid w:val="000E6D56"/>
    <w:rsid w:val="0012608A"/>
    <w:rsid w:val="0015304A"/>
    <w:rsid w:val="00173844"/>
    <w:rsid w:val="00184C62"/>
    <w:rsid w:val="00191241"/>
    <w:rsid w:val="001A6F76"/>
    <w:rsid w:val="001A7BA5"/>
    <w:rsid w:val="001B381D"/>
    <w:rsid w:val="001B5B74"/>
    <w:rsid w:val="001C1E04"/>
    <w:rsid w:val="001C3693"/>
    <w:rsid w:val="001E15B4"/>
    <w:rsid w:val="001E20E1"/>
    <w:rsid w:val="001E4076"/>
    <w:rsid w:val="00202FA6"/>
    <w:rsid w:val="00270C57"/>
    <w:rsid w:val="002B6C5D"/>
    <w:rsid w:val="002D4F90"/>
    <w:rsid w:val="00301703"/>
    <w:rsid w:val="003154ED"/>
    <w:rsid w:val="00326FA8"/>
    <w:rsid w:val="0033035C"/>
    <w:rsid w:val="0035326D"/>
    <w:rsid w:val="003543BC"/>
    <w:rsid w:val="00364E58"/>
    <w:rsid w:val="003905BD"/>
    <w:rsid w:val="003D055C"/>
    <w:rsid w:val="003F5C0F"/>
    <w:rsid w:val="00415DA0"/>
    <w:rsid w:val="00427F1F"/>
    <w:rsid w:val="0044012F"/>
    <w:rsid w:val="0044471D"/>
    <w:rsid w:val="004553DE"/>
    <w:rsid w:val="00485F79"/>
    <w:rsid w:val="004F17C2"/>
    <w:rsid w:val="00553B38"/>
    <w:rsid w:val="00553E7A"/>
    <w:rsid w:val="00553E86"/>
    <w:rsid w:val="005646BA"/>
    <w:rsid w:val="00566B61"/>
    <w:rsid w:val="005674EA"/>
    <w:rsid w:val="00600728"/>
    <w:rsid w:val="00642818"/>
    <w:rsid w:val="0064570A"/>
    <w:rsid w:val="00663F1D"/>
    <w:rsid w:val="00665DB3"/>
    <w:rsid w:val="006B7F70"/>
    <w:rsid w:val="006F46EB"/>
    <w:rsid w:val="00701005"/>
    <w:rsid w:val="0070730A"/>
    <w:rsid w:val="007203E4"/>
    <w:rsid w:val="00734779"/>
    <w:rsid w:val="00765F9A"/>
    <w:rsid w:val="007805CF"/>
    <w:rsid w:val="007E57FA"/>
    <w:rsid w:val="00864256"/>
    <w:rsid w:val="00865432"/>
    <w:rsid w:val="0086558D"/>
    <w:rsid w:val="0087275A"/>
    <w:rsid w:val="008B546A"/>
    <w:rsid w:val="008F1BC3"/>
    <w:rsid w:val="00946700"/>
    <w:rsid w:val="009560AD"/>
    <w:rsid w:val="00981AC2"/>
    <w:rsid w:val="009A77B7"/>
    <w:rsid w:val="009E484E"/>
    <w:rsid w:val="00A30433"/>
    <w:rsid w:val="00A31627"/>
    <w:rsid w:val="00A46CE4"/>
    <w:rsid w:val="00A47EF5"/>
    <w:rsid w:val="00A8602E"/>
    <w:rsid w:val="00AA4BF2"/>
    <w:rsid w:val="00AA762C"/>
    <w:rsid w:val="00AC3DA0"/>
    <w:rsid w:val="00AE48A0"/>
    <w:rsid w:val="00AE5277"/>
    <w:rsid w:val="00B177BA"/>
    <w:rsid w:val="00B535AF"/>
    <w:rsid w:val="00B907AB"/>
    <w:rsid w:val="00B90C3F"/>
    <w:rsid w:val="00BA76DE"/>
    <w:rsid w:val="00BB643A"/>
    <w:rsid w:val="00BD33BD"/>
    <w:rsid w:val="00BE4DD3"/>
    <w:rsid w:val="00BF5AC6"/>
    <w:rsid w:val="00C22A38"/>
    <w:rsid w:val="00C2699D"/>
    <w:rsid w:val="00C56C37"/>
    <w:rsid w:val="00C72C94"/>
    <w:rsid w:val="00C90658"/>
    <w:rsid w:val="00CB1C28"/>
    <w:rsid w:val="00D61EB2"/>
    <w:rsid w:val="00D71ECA"/>
    <w:rsid w:val="00DA6CD0"/>
    <w:rsid w:val="00DB2322"/>
    <w:rsid w:val="00DB4B45"/>
    <w:rsid w:val="00DC2044"/>
    <w:rsid w:val="00DC4284"/>
    <w:rsid w:val="00DD3A64"/>
    <w:rsid w:val="00DF6D11"/>
    <w:rsid w:val="00E902EB"/>
    <w:rsid w:val="00E97083"/>
    <w:rsid w:val="00EA3C75"/>
    <w:rsid w:val="00ED1FFD"/>
    <w:rsid w:val="00ED53DE"/>
    <w:rsid w:val="00EF53D7"/>
    <w:rsid w:val="00F02098"/>
    <w:rsid w:val="00F24464"/>
    <w:rsid w:val="00F56EC0"/>
    <w:rsid w:val="00F6149E"/>
    <w:rsid w:val="00F77429"/>
    <w:rsid w:val="00F80F93"/>
    <w:rsid w:val="00F83BEF"/>
    <w:rsid w:val="00F97A21"/>
    <w:rsid w:val="00FA1F82"/>
    <w:rsid w:val="00FA3DCF"/>
    <w:rsid w:val="00FB164B"/>
    <w:rsid w:val="00FB1D8A"/>
    <w:rsid w:val="00FD172A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80A0F7"/>
  <w15:docId w15:val="{10DCBA5B-599D-4DB7-BFE8-78E7B947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1D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1B381D"/>
    <w:rPr>
      <w:color w:val="0000FF"/>
      <w:u w:val="single"/>
    </w:rPr>
  </w:style>
  <w:style w:type="character" w:customStyle="1" w:styleId="blk">
    <w:name w:val="blk"/>
    <w:basedOn w:val="a0"/>
    <w:rsid w:val="00AA4BF2"/>
  </w:style>
  <w:style w:type="paragraph" w:styleId="a4">
    <w:name w:val="List Paragraph"/>
    <w:basedOn w:val="a"/>
    <w:uiPriority w:val="34"/>
    <w:qFormat/>
    <w:rsid w:val="0044012F"/>
    <w:pPr>
      <w:ind w:left="720"/>
      <w:contextualSpacing/>
    </w:pPr>
  </w:style>
  <w:style w:type="character" w:customStyle="1" w:styleId="FontStyle12">
    <w:name w:val="Font Style12"/>
    <w:basedOn w:val="a0"/>
    <w:rsid w:val="006B7F70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6B7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B7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E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E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Îáû÷íûé"/>
    <w:rsid w:val="001A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69808-354E-40D2-BDF6-5AA55608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2757</TotalTime>
  <Pages>7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2018-03-23T07:20:00Z</cp:lastPrinted>
  <dcterms:created xsi:type="dcterms:W3CDTF">2018-02-06T05:54:00Z</dcterms:created>
  <dcterms:modified xsi:type="dcterms:W3CDTF">2018-03-23T07:23:00Z</dcterms:modified>
</cp:coreProperties>
</file>