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9" w:rsidRPr="00F06BCB" w:rsidRDefault="00610369" w:rsidP="00610369">
      <w:pPr>
        <w:spacing w:after="0"/>
        <w:rPr>
          <w:rFonts w:ascii="Times New Roman" w:hAnsi="Times New Roman" w:cs="Times New Roman"/>
        </w:rPr>
      </w:pPr>
      <w:r w:rsidRPr="00F06BC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-353060</wp:posOffset>
            </wp:positionV>
            <wp:extent cx="512445" cy="626745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0369" w:rsidRPr="00F06BCB" w:rsidRDefault="00610369" w:rsidP="0061036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25"/>
        <w:gridCol w:w="373"/>
      </w:tblGrid>
      <w:tr w:rsidR="00610369" w:rsidRPr="00F06BCB" w:rsidTr="00BB15DD">
        <w:trPr>
          <w:gridAfter w:val="1"/>
          <w:wAfter w:w="373" w:type="dxa"/>
          <w:trHeight w:val="1134"/>
        </w:trPr>
        <w:tc>
          <w:tcPr>
            <w:tcW w:w="9896" w:type="dxa"/>
            <w:gridSpan w:val="10"/>
          </w:tcPr>
          <w:p w:rsidR="00610369" w:rsidRPr="00F06BCB" w:rsidRDefault="00610369" w:rsidP="00BB15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610369" w:rsidRPr="00F06BCB" w:rsidRDefault="00610369" w:rsidP="00BB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610369" w:rsidRPr="00F06BCB" w:rsidRDefault="00610369" w:rsidP="00BB15DD">
            <w:pPr>
              <w:pStyle w:val="1"/>
              <w:tabs>
                <w:tab w:val="left" w:pos="0"/>
              </w:tabs>
              <w:rPr>
                <w:rFonts w:eastAsiaTheme="minorEastAsia"/>
                <w:spacing w:val="20"/>
                <w:sz w:val="26"/>
                <w:szCs w:val="26"/>
              </w:rPr>
            </w:pPr>
            <w:r w:rsidRPr="00F06BCB">
              <w:rPr>
                <w:rFonts w:eastAsiaTheme="minorEastAsia"/>
                <w:spacing w:val="20"/>
                <w:sz w:val="26"/>
                <w:szCs w:val="26"/>
              </w:rPr>
              <w:t xml:space="preserve">                                        Октябрьского района</w:t>
            </w:r>
          </w:p>
          <w:p w:rsidR="00610369" w:rsidRPr="00F06BCB" w:rsidRDefault="00610369" w:rsidP="00BB15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6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F06BCB">
              <w:rPr>
                <w:rFonts w:ascii="Times New Roman" w:hAnsi="Times New Roman" w:cs="Times New Roman"/>
                <w:b/>
                <w:sz w:val="26"/>
                <w:szCs w:val="26"/>
              </w:rPr>
              <w:t>округа-Югры</w:t>
            </w:r>
            <w:proofErr w:type="spellEnd"/>
          </w:p>
          <w:p w:rsidR="00610369" w:rsidRPr="00F06BCB" w:rsidRDefault="00610369" w:rsidP="00BB1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F06BC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10369" w:rsidRPr="00F06BCB" w:rsidTr="00BB15DD">
        <w:trPr>
          <w:trHeight w:val="454"/>
        </w:trPr>
        <w:tc>
          <w:tcPr>
            <w:tcW w:w="239" w:type="dxa"/>
            <w:vAlign w:val="bottom"/>
            <w:hideMark/>
          </w:tcPr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10369" w:rsidRPr="00F06BCB" w:rsidRDefault="00610369" w:rsidP="006E224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 xml:space="preserve"> </w:t>
            </w:r>
            <w:r w:rsidR="008418EC">
              <w:rPr>
                <w:rFonts w:ascii="Times New Roman" w:hAnsi="Times New Roman" w:cs="Times New Roman"/>
              </w:rPr>
              <w:t>2</w:t>
            </w:r>
            <w:r w:rsidR="006E22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" w:type="dxa"/>
            <w:vAlign w:val="bottom"/>
            <w:hideMark/>
          </w:tcPr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0369" w:rsidRPr="00F06BCB" w:rsidRDefault="006E224E" w:rsidP="00BB15D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</w:p>
        </w:tc>
        <w:tc>
          <w:tcPr>
            <w:tcW w:w="348" w:type="dxa"/>
            <w:vAlign w:val="bottom"/>
            <w:hideMark/>
          </w:tcPr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  <w:vAlign w:val="bottom"/>
            <w:hideMark/>
          </w:tcPr>
          <w:p w:rsidR="00610369" w:rsidRPr="00F06BCB" w:rsidRDefault="00610369" w:rsidP="0061036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06BC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" w:type="dxa"/>
            <w:vAlign w:val="bottom"/>
          </w:tcPr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0369" w:rsidRPr="00F06BCB" w:rsidRDefault="006E224E" w:rsidP="00BB15D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610369" w:rsidRPr="00F06BCB" w:rsidTr="00BB15DD">
        <w:trPr>
          <w:gridAfter w:val="1"/>
          <w:wAfter w:w="373" w:type="dxa"/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10369" w:rsidRPr="00F06BCB" w:rsidRDefault="00610369" w:rsidP="00BB15D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Об утверждении Порядка внесения</w:t>
      </w: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 </w:t>
      </w: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610369" w:rsidP="0061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AA3A63" w:rsidRDefault="00610369" w:rsidP="0061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46</w:t>
        </w:r>
      </w:hyperlink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 131-ФЗ                    «Об общих принципах организации местного самоуправления в Российской Федерации», </w:t>
      </w:r>
      <w:r w:rsidR="00AA3A63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A63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депутатов городского поселения Октябрьское от 19 июня 2007 года </w:t>
      </w:r>
      <w:r w:rsid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A63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№ 87 «Об утверждении Положения</w:t>
      </w:r>
      <w:r w:rsid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A63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муниципальных правовых актах городского поселения Октябрьское», </w:t>
      </w: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Устава городского поселения Октябрьское:</w:t>
      </w:r>
    </w:p>
    <w:p w:rsidR="00610369" w:rsidRPr="00AA3A63" w:rsidRDefault="00610369" w:rsidP="0061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369" w:rsidRPr="00AA3A63" w:rsidRDefault="00610369" w:rsidP="0061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r:id="rId7" w:history="1"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внесения проектов муниципальных правовых актов администрации городского поселения</w:t>
      </w:r>
      <w:proofErr w:type="gramEnd"/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Октябрьское, согласно приложения.</w:t>
      </w:r>
    </w:p>
    <w:p w:rsidR="00D679E6" w:rsidRPr="00AA3A63" w:rsidRDefault="00610369" w:rsidP="00D679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постановление в газете «Октябрьские вести»</w:t>
      </w:r>
      <w:r w:rsidR="00D679E6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администрации поселения в сети "Интернет" (</w:t>
      </w:r>
      <w:hyperlink r:id="rId8" w:history="1">
        <w:r w:rsidR="00D679E6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D679E6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679E6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adminoktpos</w:t>
        </w:r>
        <w:proofErr w:type="spellEnd"/>
        <w:r w:rsidR="00D679E6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D679E6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D679E6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  <w:r w:rsidR="00D679E6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369" w:rsidRPr="00AA3A63" w:rsidRDefault="00D679E6" w:rsidP="0061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вступает в силу с момента официального опубликования. </w:t>
      </w:r>
    </w:p>
    <w:p w:rsidR="00610369" w:rsidRPr="00AA3A63" w:rsidRDefault="00D679E6" w:rsidP="0061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369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10369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610369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городского поселения Октябрьское возложить на заместителя главы городского поселения Октябрьское по вопросам социальной политики, правового обеспечения, планирования и социально-экономического развития, управления муниципальной собственностью Самойлова Руслана Владимировича. </w:t>
      </w:r>
    </w:p>
    <w:p w:rsidR="00610369" w:rsidRPr="00AA3A63" w:rsidRDefault="00610369" w:rsidP="0061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369" w:rsidRPr="00AA3A63" w:rsidRDefault="00610369" w:rsidP="006103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036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10369" w:rsidRPr="0061036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8418EC" w:rsidP="00841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«2</w:t>
      </w:r>
      <w:r w:rsidR="006E224E">
        <w:rPr>
          <w:rFonts w:ascii="Times New Roman" w:hAnsi="Times New Roman" w:cs="Times New Roman"/>
          <w:sz w:val="24"/>
          <w:szCs w:val="24"/>
        </w:rPr>
        <w:t>7</w:t>
      </w:r>
      <w:r w:rsidR="00610369" w:rsidRPr="00610369">
        <w:rPr>
          <w:rFonts w:ascii="Times New Roman" w:hAnsi="Times New Roman" w:cs="Times New Roman"/>
          <w:sz w:val="24"/>
          <w:szCs w:val="24"/>
        </w:rPr>
        <w:t xml:space="preserve">» </w:t>
      </w:r>
      <w:r w:rsidR="006E224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369" w:rsidRPr="00610369">
        <w:rPr>
          <w:rFonts w:ascii="Times New Roman" w:hAnsi="Times New Roman" w:cs="Times New Roman"/>
          <w:sz w:val="24"/>
          <w:szCs w:val="24"/>
        </w:rPr>
        <w:t xml:space="preserve"> 2012 г.  № </w:t>
      </w:r>
      <w:r w:rsidR="006E224E">
        <w:rPr>
          <w:rFonts w:ascii="Times New Roman" w:hAnsi="Times New Roman" w:cs="Times New Roman"/>
          <w:sz w:val="24"/>
          <w:szCs w:val="24"/>
        </w:rPr>
        <w:t>91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36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внесения проектов муниципальных правовых актов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369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610369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610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 xml:space="preserve">внесения проектов муниципальных правовых актов администрации </w:t>
      </w:r>
      <w:r w:rsidR="00D679E6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D679E6">
        <w:rPr>
          <w:rFonts w:ascii="Times New Roman" w:hAnsi="Times New Roman" w:cs="Times New Roman"/>
          <w:sz w:val="24"/>
          <w:szCs w:val="24"/>
        </w:rPr>
        <w:t xml:space="preserve"> Октябрьское </w:t>
      </w:r>
      <w:r w:rsidRPr="00610369">
        <w:rPr>
          <w:rFonts w:ascii="Times New Roman" w:hAnsi="Times New Roman" w:cs="Times New Roman"/>
          <w:sz w:val="24"/>
          <w:szCs w:val="24"/>
        </w:rPr>
        <w:t xml:space="preserve">(далее - Порядок) определяет порядок внесения проектов </w:t>
      </w:r>
      <w:r w:rsidR="0068611E">
        <w:rPr>
          <w:rFonts w:ascii="Times New Roman" w:hAnsi="Times New Roman" w:cs="Times New Roman"/>
          <w:sz w:val="24"/>
          <w:szCs w:val="24"/>
        </w:rPr>
        <w:t xml:space="preserve"> постановлений и распоряжений </w:t>
      </w:r>
      <w:r w:rsidRPr="00610369">
        <w:rPr>
          <w:rFonts w:ascii="Times New Roman" w:hAnsi="Times New Roman" w:cs="Times New Roman"/>
          <w:sz w:val="24"/>
          <w:szCs w:val="24"/>
        </w:rPr>
        <w:t>администрации</w:t>
      </w:r>
      <w:r w:rsidR="00D679E6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610369">
        <w:rPr>
          <w:rFonts w:ascii="Times New Roman" w:hAnsi="Times New Roman" w:cs="Times New Roman"/>
          <w:sz w:val="24"/>
          <w:szCs w:val="24"/>
        </w:rPr>
        <w:t xml:space="preserve">, перечень и форму прилагаемых к ним документов.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1.2. Глава администрации </w:t>
      </w:r>
      <w:r w:rsidR="00D679E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679E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610369">
        <w:rPr>
          <w:rFonts w:ascii="Times New Roman" w:hAnsi="Times New Roman" w:cs="Times New Roman"/>
          <w:sz w:val="24"/>
          <w:szCs w:val="24"/>
        </w:rPr>
        <w:t>(далее – глава администрации</w:t>
      </w:r>
      <w:r w:rsidR="00D679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) в пределах своих полномочий, установленных федеральными законами, законами Ханты-Мансийского автономного округа -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679E6" w:rsidRPr="00D679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 w:rsidR="00D679E6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610369">
        <w:rPr>
          <w:rFonts w:ascii="Times New Roman" w:hAnsi="Times New Roman" w:cs="Times New Roman"/>
          <w:sz w:val="24"/>
          <w:szCs w:val="24"/>
        </w:rPr>
        <w:t>издает: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а) постановления администрации </w:t>
      </w:r>
      <w:r w:rsidR="00D679E6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610369">
        <w:rPr>
          <w:rFonts w:ascii="Times New Roman" w:hAnsi="Times New Roman" w:cs="Times New Roman"/>
          <w:sz w:val="24"/>
          <w:szCs w:val="24"/>
        </w:rPr>
        <w:t xml:space="preserve">(далее также - постановление) -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>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369">
        <w:rPr>
          <w:rFonts w:ascii="Times New Roman" w:hAnsi="Times New Roman" w:cs="Times New Roman"/>
          <w:sz w:val="24"/>
          <w:szCs w:val="24"/>
        </w:rPr>
        <w:t xml:space="preserve">б) распоряжения администрации </w:t>
      </w:r>
      <w:r w:rsidR="00D679E6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610369">
        <w:rPr>
          <w:rFonts w:ascii="Times New Roman" w:hAnsi="Times New Roman" w:cs="Times New Roman"/>
          <w:sz w:val="24"/>
          <w:szCs w:val="24"/>
        </w:rPr>
        <w:t xml:space="preserve">(далее также - распоряжение) - по вопросам организации работы администрации </w:t>
      </w:r>
      <w:r w:rsidR="00D679E6">
        <w:rPr>
          <w:rFonts w:ascii="Times New Roman" w:hAnsi="Times New Roman" w:cs="Times New Roman"/>
          <w:sz w:val="24"/>
          <w:szCs w:val="24"/>
        </w:rPr>
        <w:t xml:space="preserve">городского поселении Октябрьское </w:t>
      </w:r>
      <w:r w:rsidRPr="00610369">
        <w:rPr>
          <w:rFonts w:ascii="Times New Roman" w:hAnsi="Times New Roman" w:cs="Times New Roman"/>
          <w:sz w:val="24"/>
          <w:szCs w:val="24"/>
        </w:rPr>
        <w:t xml:space="preserve">(далее – администрация </w:t>
      </w:r>
      <w:r w:rsidR="00D679E6">
        <w:rPr>
          <w:rFonts w:ascii="Times New Roman" w:hAnsi="Times New Roman" w:cs="Times New Roman"/>
          <w:sz w:val="24"/>
          <w:szCs w:val="24"/>
        </w:rPr>
        <w:t>поселения</w:t>
      </w:r>
      <w:r w:rsidRPr="0061036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1.3. Проекты муниципальных правовых актов администрации </w:t>
      </w:r>
      <w:r w:rsidR="00D679E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679E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610369">
        <w:rPr>
          <w:rFonts w:ascii="Times New Roman" w:hAnsi="Times New Roman" w:cs="Times New Roman"/>
          <w:sz w:val="24"/>
          <w:szCs w:val="24"/>
        </w:rPr>
        <w:t>(далее также - муниципальный правовой акт) могут подготавливаться главой</w:t>
      </w:r>
      <w:r w:rsidR="00D679E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10369">
        <w:rPr>
          <w:rFonts w:ascii="Times New Roman" w:hAnsi="Times New Roman" w:cs="Times New Roman"/>
          <w:sz w:val="24"/>
          <w:szCs w:val="24"/>
        </w:rPr>
        <w:t>,</w:t>
      </w:r>
      <w:r w:rsidR="00D679E6">
        <w:rPr>
          <w:rFonts w:ascii="Times New Roman" w:hAnsi="Times New Roman" w:cs="Times New Roman"/>
          <w:sz w:val="24"/>
          <w:szCs w:val="24"/>
        </w:rPr>
        <w:t xml:space="preserve"> заместителями главы </w:t>
      </w:r>
      <w:r w:rsidR="006861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79E6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Pr="00610369">
        <w:rPr>
          <w:rFonts w:ascii="Times New Roman" w:hAnsi="Times New Roman" w:cs="Times New Roman"/>
          <w:sz w:val="24"/>
          <w:szCs w:val="24"/>
        </w:rPr>
        <w:t xml:space="preserve"> депутатами</w:t>
      </w:r>
      <w:r w:rsidR="00D679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369">
        <w:rPr>
          <w:rFonts w:ascii="Times New Roman" w:hAnsi="Times New Roman" w:cs="Times New Roman"/>
          <w:sz w:val="24"/>
          <w:szCs w:val="24"/>
        </w:rPr>
        <w:t>, руководителями и специалистами структурных подразделений администрации</w:t>
      </w:r>
      <w:r w:rsidR="00D679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1.</w:t>
      </w:r>
      <w:r w:rsidR="0026535A">
        <w:rPr>
          <w:rFonts w:ascii="Times New Roman" w:hAnsi="Times New Roman" w:cs="Times New Roman"/>
          <w:sz w:val="24"/>
          <w:szCs w:val="24"/>
        </w:rPr>
        <w:t>4</w:t>
      </w:r>
      <w:r w:rsidRPr="00610369">
        <w:rPr>
          <w:rFonts w:ascii="Times New Roman" w:hAnsi="Times New Roman" w:cs="Times New Roman"/>
          <w:sz w:val="24"/>
          <w:szCs w:val="24"/>
        </w:rPr>
        <w:t>. Подготовка проекта муниципального правового акта о внесении изменений и (или) дополнений (далее - изменения) в ранее принятый муниципальный правовой акт, как правило, производится лицами, осуществившими подготовку первоначального муниципального правового акта.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1.</w:t>
      </w:r>
      <w:r w:rsidR="0026535A">
        <w:rPr>
          <w:rFonts w:ascii="Times New Roman" w:hAnsi="Times New Roman" w:cs="Times New Roman"/>
          <w:sz w:val="24"/>
          <w:szCs w:val="24"/>
        </w:rPr>
        <w:t>5</w:t>
      </w:r>
      <w:r w:rsidRPr="00610369">
        <w:rPr>
          <w:rFonts w:ascii="Times New Roman" w:hAnsi="Times New Roman" w:cs="Times New Roman"/>
          <w:sz w:val="24"/>
          <w:szCs w:val="24"/>
        </w:rPr>
        <w:t>. Ответственность за качество подготовки проектов постановлений и распоряжений, достоверность, целесообразность, полноту внесенных документов и их согласование несут лица, подготовившие эти проекты.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Ответственность за своевременность подготовки проекта муниципального правового акта несут заместители главы администрации</w:t>
      </w:r>
      <w:r w:rsidR="0025535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, руководители и специалисты структурных подразделений администрации </w:t>
      </w:r>
      <w:r w:rsidR="0025535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369">
        <w:rPr>
          <w:rFonts w:ascii="Times New Roman" w:hAnsi="Times New Roman" w:cs="Times New Roman"/>
          <w:sz w:val="24"/>
          <w:szCs w:val="24"/>
        </w:rPr>
        <w:t>, в ведении которых находятся соответствующие вопросы.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 Порядок подготовки проекта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администрации </w:t>
      </w:r>
      <w:r w:rsidR="0025535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2.1. При подготовке проектов муниципальных правовых актов необходимо учитывать ранее принятые по этому вопросу муниципальные правовые акты, если они имелись, и не допускать повторений, противоречий им. </w:t>
      </w:r>
    </w:p>
    <w:p w:rsidR="0068611E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 xml:space="preserve">Если при подготовке проекта муниципального правового акта выявилась необходимость внесения существенных изменений в ранее принятые муниципальные правовые акты или наличие по одному и тому же вопросу нескольких муниципальных </w:t>
      </w:r>
      <w:r w:rsidRPr="00610369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а также если в муниципальный правовой акт неоднократно вносились изменения, которые затрудняют его чтение и применение, то в целях упорядочения разрабатывается новый единый муниципальный правовой акт. </w:t>
      </w:r>
      <w:proofErr w:type="gramEnd"/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2.3. Проекты муниципальных правовых актов должны отвечать основным правилам юридической техники, изложенным в настоящем Порядке, а также используемым в общераспространенной практике. При этом: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а) тексты проектов муниципальных правовых актов излагаются в соответствии с нормами официально-делового стиля современного русского языка;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б) слова и выражения в проектах муниципальных правовых актов используются в значениях, исключающих их неточное понимание;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в) термины, используемые в проектах муниципальных правовых актов, должны соответствовать по значению соответствующим терминам, используемым </w:t>
      </w:r>
      <w:r w:rsidRPr="005A184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5A184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Конституции</w:t>
        </w:r>
      </w:hyperlink>
      <w:r w:rsidRPr="005A18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 законодательстве, законодательстве Ханты-Мансийского автономного округа - </w:t>
      </w:r>
      <w:proofErr w:type="spellStart"/>
      <w:r w:rsidRPr="005A184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A1849" w:rsidRPr="005A184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Уставе</w:t>
        </w:r>
      </w:hyperlink>
      <w:r w:rsidR="005A1849">
        <w:t xml:space="preserve"> </w:t>
      </w:r>
      <w:r w:rsidR="005A1849" w:rsidRPr="005A184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A1849" w:rsidRPr="005A184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5A1849">
        <w:rPr>
          <w:rFonts w:ascii="Times New Roman" w:hAnsi="Times New Roman" w:cs="Times New Roman"/>
          <w:sz w:val="24"/>
          <w:szCs w:val="24"/>
        </w:rPr>
        <w:t>. Не допускается</w:t>
      </w:r>
      <w:r w:rsidRPr="00610369">
        <w:rPr>
          <w:rFonts w:ascii="Times New Roman" w:hAnsi="Times New Roman" w:cs="Times New Roman"/>
          <w:sz w:val="24"/>
          <w:szCs w:val="24"/>
        </w:rPr>
        <w:t xml:space="preserve"> употребление в текстах проектов муниципальных правовых актов устаревших слов и выражений, образных сравнений. В проекте муниципального правового акта даются определения малоизвестных юридических, технических и других специальных терминов.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2.4. Изложение текста муниципального правового акта должно соответствовать следующим требованиям: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а) логическая последовательность изложения, взаимосвязь предписаний, помещаемых в муниципальном правовом акте;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б) отсутствие противоречий внутри муниципального правового акта;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в) максимальная компактность изложения норм при глубине и всесторонности отражения их содержания;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г) ясность и доступность языка муниципального правового акта;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>) точность и определенность формулировок, употребляемых в муниципальном правовом акте;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е) отсутствие громоздких конструкций, умеренное использование причастных и деепричастных оборотов;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ж) недопустимость употребления многозначных слов и выражений, образных сравнений, эпитетов, метафор;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>) употребление терминов в муниципальном правовом акте в одном значении.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2.5. Структура проекта муниципального правового акта должна обеспечивать логическое развитие темы и раскрытие предмета правового регулирования.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2.6. Каждый проект муниципального правового акта должен иметь предельно краткий, четкий и максимально информационно насыщенный заголовок (как правило, не более 5 строк), соответствующий его содержанию.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Формулировать заголовок рекомендуется с помощью отглагольного существительного в предложном падеже, отвечающего на вопрос «О чем?»: «О внесении изменений...», «О выделении...», «Об отмене...».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Заголовок в кавычки не заключается, располагается на первом листе в левой стороне бланка. Точка в конце заголовка не ставится.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2.7. Текст проекта муниципального правового акта должен состоять, как правило, из двух частей: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констатирующей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 (преамбула) и постановляющей (распорядительная).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Если постановляющая (распорядительная) часть содержит один пункт, то он не нумеруется и сливается с преамбулой.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Констатация (преамбула) содержит обоснование (мотивы и цели) принятия муниципального правового акта, ссылку на нормативные правовые акты (дата, номер, заголовок).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 Если предписываемые действия не нуждаются в разъяснениях, то констатирующая часть (преамбула) может отсутствовать.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lastRenderedPageBreak/>
        <w:t>2.9. Те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оекта муниципального правового акта, как правило, начинается словами: «В целях...», «В связи...», «В соответствии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>...», «На основании...».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2.10. Цифровые данные следует приводить только по основным показателям. Преамбула должна быть краткой.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Постановляющая (распорядительная) часть постановления, распоряжения должна четко определять задачи, мероприятия или объемы работ, исполнителей, сроки исполнения и представления информации, отчетов об их выполнении лицом или органом, на которых возложен контроль.</w:t>
      </w:r>
      <w:proofErr w:type="gramEnd"/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2.12. Поставленные задачи должны быть конкретными, обеспечены необходимыми материальными и финансовыми ресурсами и не противоречить действующему законодательству.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2.13. Постановляющая (распорядительная) часть проекта муниципального правового акта излагается в повелительной форме, состоит из пунктов, подпунктов или абзацев. Отдельный пункт, как правило, объединяет действия одного характера и может относиться к нескольким исполнителям; подпункт определяет отдельные конкретные действия. Пункты размещаются по их значимости от наиболее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 к второстепенным или в последовательности развития вопроса.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Пункты в тексте нумеруются арабскими цифрами с точкой и заголовков не имеют, начинаются с красной строки и с заглавной буквы.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Подпункты обозначаются буквами русского алфавита со скобкой либо арабскими цифрами со скобкой или точкой и излагаются с красной строки со строчной буквы.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Абзацы не имеют буквенно-цифрового обозначения и начинаются с красной строки и с заглавной либо строчной (если за обобщающим словом следует перечисление) буквы.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2.14. Пункты, близкие по содержанию, в значительных по объему правовых актах объединяются в разделы, главы, имеющие нумерацию и наименование, обозначающее предмет регулирования соответствующего раздела (главы). Разделы нумеруются арабскими цифрами, главы - римскими.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Пункты, разделы, главы располагаются в логической последовательности. При этом общие вопросы излагаются вначале и должны предшествовать частным.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2.15. В случае наличия в проекте муниципального правового акта положений, предусматривающих возложение обязанностей на какое-либо лицо, не являющееся работником администрации района, руководителем подведомственной организации в проекте после упоминания данного лица должны содержаться слова «(по согласованию)».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Оформление дат в муниципальном правовом акте должно быть идентичным: либо словесно-цифровым способом (число (цифрами), месяц (словом), год (цифрами) с добавлением слова «год» в соответствующем падеже без сокращения либо с сокращением до первой буквы) либо цифровым способом (число, месяц, обозначенные двумя цифрами с заменой в необходимых случаях отсутствующей цифры нулем, год, обозначенный четырьмя цифрами).</w:t>
      </w:r>
      <w:proofErr w:type="gramEnd"/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2.17. Проекты постановлений, распоряжений, в необходимых случаях, должны содержать:</w:t>
      </w:r>
    </w:p>
    <w:p w:rsidR="00610369" w:rsidRPr="005A184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849">
        <w:rPr>
          <w:rFonts w:ascii="Times New Roman" w:hAnsi="Times New Roman" w:cs="Times New Roman"/>
          <w:sz w:val="24"/>
          <w:szCs w:val="24"/>
        </w:rPr>
        <w:t>а) дату введения в действие муниципального правового акта;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б) указание об отмене или утрате силы муниципальных правовых актов, ранее принятых по рассматриваемому вопросу, или их отдельных пунктов;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в) поручение о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 выполнением постановлений, распоряжений возлагается на должностное лицо, в компетенцию которого входит организация его выполнения.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2.18. Проект муниципального правового акта печатается на бланке установленной формы без помарок и исправлений.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При подготовке проектов муниципальных правовых актов применяется текстовой редактор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>, размер шрифта - 12.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lastRenderedPageBreak/>
        <w:t xml:space="preserve">Формы бланков проектов </w:t>
      </w:r>
      <w:hyperlink r:id="rId12" w:history="1">
        <w:r w:rsidRPr="006861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68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</w:t>
      </w:r>
      <w:hyperlink r:id="rId13" w:history="1">
        <w:r w:rsidRPr="006861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распоряжения</w:t>
        </w:r>
      </w:hyperlink>
      <w:r w:rsidRPr="00610369">
        <w:rPr>
          <w:rFonts w:ascii="Times New Roman" w:hAnsi="Times New Roman" w:cs="Times New Roman"/>
          <w:sz w:val="24"/>
          <w:szCs w:val="24"/>
        </w:rPr>
        <w:t xml:space="preserve"> являются приложени</w:t>
      </w:r>
      <w:r w:rsidR="0068611E">
        <w:rPr>
          <w:rFonts w:ascii="Times New Roman" w:hAnsi="Times New Roman" w:cs="Times New Roman"/>
          <w:sz w:val="24"/>
          <w:szCs w:val="24"/>
        </w:rPr>
        <w:t>я</w:t>
      </w:r>
      <w:r w:rsidRPr="00610369">
        <w:rPr>
          <w:rFonts w:ascii="Times New Roman" w:hAnsi="Times New Roman" w:cs="Times New Roman"/>
          <w:sz w:val="24"/>
          <w:szCs w:val="24"/>
        </w:rPr>
        <w:t>м</w:t>
      </w:r>
      <w:r w:rsidR="0068611E">
        <w:rPr>
          <w:rFonts w:ascii="Times New Roman" w:hAnsi="Times New Roman" w:cs="Times New Roman"/>
          <w:sz w:val="24"/>
          <w:szCs w:val="24"/>
        </w:rPr>
        <w:t>и</w:t>
      </w:r>
      <w:r w:rsidRPr="00610369">
        <w:rPr>
          <w:rFonts w:ascii="Times New Roman" w:hAnsi="Times New Roman" w:cs="Times New Roman"/>
          <w:sz w:val="24"/>
          <w:szCs w:val="24"/>
        </w:rPr>
        <w:t xml:space="preserve"> № 1, № 2 к настоящему Порядку.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2.19. Составной частью муниципального правового акта являются приложения к нему, в которых указываются конкретные мероприятия, объемы работ, сроки, исполнители, составы комиссий, рабочих групп либо утверждаются порядки, Положения, инструкции, правила       и т.д.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Приложения к муниципальному правовому акту печатаются на отдельном листе с пометкой в правом верхнем углу: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Приложение</w:t>
      </w:r>
    </w:p>
    <w:p w:rsidR="005A184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10369" w:rsidRPr="00610369" w:rsidRDefault="005A184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 от  «___» ___________   20__ г.  № ___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Если приложений к муниципальному правовому акту несколько, то каждое приложение имеет свой порядковый номер.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184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0369" w:rsidRPr="0061036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 </w:t>
      </w:r>
      <w:r w:rsidR="005A184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A184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A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 от  «___» ___________   20__ г.  № ___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1036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A1849" w:rsidRPr="00610369" w:rsidRDefault="005A1849" w:rsidP="0061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10369" w:rsidRPr="00610369" w:rsidRDefault="00610369" w:rsidP="00610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 от  «___» ___________   20__ г.  № ___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2.20. К проекту постановления, распоряжения, в необходимых случаях, в целях его обоснования прилагается пояснительная записка с анализом состояния дел по рассматриваемому вопросу.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Наличие пояснительной записки к проекту муниципального нормативного правового акта, затрагивающего права, свободы и обязанности человека и гражданина, а также к муниципальному правовому акту, внесенному прокурором Октябрьского района, является обязательным. Пояснительная записка оформляется в произвольной форме и должна содержать: мотивированное обоснование необходимости принятия муниципального нормативного правового акта; указание на установленные действующим законодательством полномочия органов местного самоуправления по принятию муниципального нормативного правового акта (с обязательной ссылкой на соответствующие статьи (части, пункты статей) нормативных актов).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2.21. В целях выявления и последующего устранения в муниципальных нормативных правовых актах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 xml:space="preserve"> факторов проекты муниципальных нормативных правовых актов подвергаются </w:t>
      </w:r>
      <w:proofErr w:type="spellStart"/>
      <w:r w:rsidRPr="0061036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0369">
        <w:rPr>
          <w:rFonts w:ascii="Times New Roman" w:hAnsi="Times New Roman" w:cs="Times New Roman"/>
          <w:sz w:val="24"/>
          <w:szCs w:val="24"/>
        </w:rPr>
        <w:t xml:space="preserve"> экспертизе.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2.22. К проекту муниципального правового акта прикладываются копии муниципальных правовых актов, в которые вносятся изменения, дополнения, а в необходимых случаях - документы (их копии), на которые имеется ссылка в проекте муниципального правового акта.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Одновременно с печатным экземпляром проекта муниципального нормативного правового акта к нему в обязательном порядке прилагается его точная электронная копия.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 Порядок согласования проекта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администрации </w:t>
      </w:r>
      <w:r w:rsidR="002C44D8">
        <w:rPr>
          <w:rFonts w:ascii="Times New Roman" w:hAnsi="Times New Roman" w:cs="Times New Roman"/>
          <w:sz w:val="24"/>
          <w:szCs w:val="24"/>
        </w:rPr>
        <w:t>поселения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lastRenderedPageBreak/>
        <w:t>3.1. Проекты постановлений, распоряжений подлежат обязательному согласованию.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Состав лиц, с которыми необходимо согласовать проект муниципального правового акта, определяется заместителями главы администрации </w:t>
      </w:r>
      <w:r w:rsidR="0068611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, лицами,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 подготовку проекта документа.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Состав лиц, с которыми необходимо согласовать проект муниципального правового акта, внесенного прокурором Октябрьского района, определяется заведующим</w:t>
      </w:r>
      <w:r w:rsidR="002C44D8">
        <w:rPr>
          <w:rFonts w:ascii="Times New Roman" w:hAnsi="Times New Roman" w:cs="Times New Roman"/>
          <w:sz w:val="24"/>
          <w:szCs w:val="24"/>
        </w:rPr>
        <w:t xml:space="preserve"> организационно-правовым отделом администрации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3.2. Проекты постановлений, распоряжений по финансовым вопросам, по вопросам, предусматривающим расходы из бюджета</w:t>
      </w:r>
      <w:r w:rsidR="002C44D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2C44D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>, согласовываются с</w:t>
      </w:r>
      <w:r w:rsidR="002C44D8">
        <w:rPr>
          <w:rFonts w:ascii="Times New Roman" w:hAnsi="Times New Roman" w:cs="Times New Roman"/>
          <w:sz w:val="24"/>
          <w:szCs w:val="24"/>
        </w:rPr>
        <w:t xml:space="preserve"> заведующим отделом финансово-экономической политики и бухгалтерского учета администрации поселения</w:t>
      </w:r>
      <w:r w:rsidRPr="00610369">
        <w:rPr>
          <w:rFonts w:ascii="Times New Roman" w:hAnsi="Times New Roman" w:cs="Times New Roman"/>
          <w:sz w:val="24"/>
          <w:szCs w:val="24"/>
        </w:rPr>
        <w:t>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Проекты постановлений, распоряжений подлежат правовой экспертизе, осуществляемой</w:t>
      </w:r>
      <w:r w:rsidR="002C44D8">
        <w:rPr>
          <w:rFonts w:ascii="Times New Roman" w:hAnsi="Times New Roman" w:cs="Times New Roman"/>
          <w:sz w:val="24"/>
          <w:szCs w:val="24"/>
        </w:rPr>
        <w:t xml:space="preserve"> организационно-правовым отделом администрации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3.3. Проекты постановлений, распоряжений визируются в листе согласования.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3.4. Срок согласования проекта муниципального правового акта у одного руководителя, должностного лица не должен превышать 2 рабочих дней.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Ответственность за нарушение сроков согласования несет лицо, на согласовании у которого находится проект.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3.5. Согласование проекта муниципального правового акта оформляется визой, которая включает личную подпись визирующего, дату согласования.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3.6. Отказ должностного лица от визирования не допускается.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Замечания, разногласия, дополнения и предложения к проекту муниципального правового акта излагаются в листе согласования. В случае необходимости детального изложения замечаний допускается их изложение на отдельном листе, о чем при визировании в листе согласования ставится отметка «с замечаниями на </w:t>
      </w:r>
      <w:r w:rsidRPr="002C44D8">
        <w:rPr>
          <w:rFonts w:ascii="Times New Roman" w:hAnsi="Times New Roman" w:cs="Times New Roman"/>
          <w:sz w:val="24"/>
          <w:szCs w:val="24"/>
          <w:u w:val="single"/>
        </w:rPr>
        <w:t>__(количество)__</w:t>
      </w:r>
      <w:r w:rsidRPr="00610369">
        <w:rPr>
          <w:rFonts w:ascii="Times New Roman" w:hAnsi="Times New Roman" w:cs="Times New Roman"/>
          <w:sz w:val="24"/>
          <w:szCs w:val="24"/>
        </w:rPr>
        <w:t xml:space="preserve"> листах».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Исполнитель проекта муниципального правового акта обязан рассмотреть все замечания и с учетом их обоснованности доработать те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>оекта, затем представить должностному лицу, внесшему замечания, для повторного визирования.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3.7. Документ перепечатывается и визируется заново, если в процессе согласования в проект муниципального правового акта внесены изменения, существенно изменившие первоначальный те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>оекта.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3.8. Если замечания не принимаются, исполнитель готовит служебную записку главе</w:t>
      </w:r>
      <w:r w:rsidR="002C44D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369">
        <w:rPr>
          <w:rFonts w:ascii="Times New Roman" w:hAnsi="Times New Roman" w:cs="Times New Roman"/>
          <w:sz w:val="24"/>
          <w:szCs w:val="24"/>
        </w:rPr>
        <w:t>, в которой объясняет причины несогласия с замечаниями. Служебная записка передается вместе с проектом муниципального правового акта.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3.9. Проекты постановлений, распоряжений, подготовленные с нарушением установленного порядка и не прошедшие необходимого согласования, возвращаются лицу, подготовившему данный проект.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3.10. На отдельном листе к проекту постановления, распоряжения указывается указатель рассылки. Муниципальные правовые акты, изменяющие или дополняющие ранее принятые постановления, распоряжения, в обязательном порядке направляются учреждениям и организациям, которым ранее рассылались эти документы.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Ответственность за полноту и целесообразность рассылки несет лицо, подготовившее проект.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3.11. Проекты муниципальных нормативных правовых актов, затрагивающих права, свободы и обязанности человека и гражданина, после согласования направляются в прокуратуру Октябрьского района для правового анализа и составления заключений. Пакет документов для отправки в прокуратуру Октябрьского района формирует исполнитель проекта муниципального правового акта. Ответственным за отправку документов в прокуратуру Октябрьского района является</w:t>
      </w:r>
      <w:r w:rsidR="002C44D8">
        <w:rPr>
          <w:rFonts w:ascii="Times New Roman" w:hAnsi="Times New Roman" w:cs="Times New Roman"/>
          <w:sz w:val="24"/>
          <w:szCs w:val="24"/>
        </w:rPr>
        <w:t xml:space="preserve"> организационно-правовой отдел администрации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lastRenderedPageBreak/>
        <w:t>Поступившее заключение прокуратуры Октябрьского района передается в</w:t>
      </w:r>
      <w:r w:rsidR="002C44D8">
        <w:rPr>
          <w:rFonts w:ascii="Times New Roman" w:hAnsi="Times New Roman" w:cs="Times New Roman"/>
          <w:sz w:val="24"/>
          <w:szCs w:val="24"/>
        </w:rPr>
        <w:t xml:space="preserve"> организационно-правовой отдел администрации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. После получения положительного заключения прокуратуры Октябрьского района проекты муниципальных нормативных правовых актов направляются главе администрации </w:t>
      </w:r>
      <w:r w:rsidR="002C44D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10369">
        <w:rPr>
          <w:rFonts w:ascii="Times New Roman" w:hAnsi="Times New Roman" w:cs="Times New Roman"/>
          <w:sz w:val="24"/>
          <w:szCs w:val="24"/>
        </w:rPr>
        <w:t xml:space="preserve">на подпись. 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В случае наличия замечаний прокуратуры по проекту муниципального нормативного правового акта заключение прокуратуры Октябрьского района направляется в </w:t>
      </w:r>
      <w:r w:rsidR="002C44D8">
        <w:rPr>
          <w:rFonts w:ascii="Times New Roman" w:hAnsi="Times New Roman" w:cs="Times New Roman"/>
          <w:sz w:val="24"/>
          <w:szCs w:val="24"/>
        </w:rPr>
        <w:t xml:space="preserve">организационно-правовой </w:t>
      </w:r>
      <w:r w:rsidRPr="00610369">
        <w:rPr>
          <w:rFonts w:ascii="Times New Roman" w:hAnsi="Times New Roman" w:cs="Times New Roman"/>
          <w:sz w:val="24"/>
          <w:szCs w:val="24"/>
        </w:rPr>
        <w:t xml:space="preserve">отдел администрации </w:t>
      </w:r>
      <w:r w:rsidR="002C44D8">
        <w:rPr>
          <w:rFonts w:ascii="Times New Roman" w:hAnsi="Times New Roman" w:cs="Times New Roman"/>
          <w:sz w:val="24"/>
          <w:szCs w:val="24"/>
        </w:rPr>
        <w:t>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, а копия заключения - лицу, подготовившему проект нормативного правового акта.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В случае не поступления в течение </w:t>
      </w:r>
      <w:r w:rsidR="0068611E">
        <w:rPr>
          <w:rFonts w:ascii="Times New Roman" w:hAnsi="Times New Roman" w:cs="Times New Roman"/>
          <w:sz w:val="24"/>
          <w:szCs w:val="24"/>
        </w:rPr>
        <w:t>5</w:t>
      </w:r>
      <w:r w:rsidRPr="00610369">
        <w:rPr>
          <w:rFonts w:ascii="Times New Roman" w:hAnsi="Times New Roman" w:cs="Times New Roman"/>
          <w:sz w:val="24"/>
          <w:szCs w:val="24"/>
        </w:rPr>
        <w:t xml:space="preserve"> рабочих дней заключения прокуратуры Октябрьского района проекты муниципальных нормативных правовых актов, затрагивающих права, свободы и обязанности человека и гражданина, передаются главе </w:t>
      </w:r>
      <w:r w:rsidR="001B3A5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10369">
        <w:rPr>
          <w:rFonts w:ascii="Times New Roman" w:hAnsi="Times New Roman" w:cs="Times New Roman"/>
          <w:sz w:val="24"/>
          <w:szCs w:val="24"/>
        </w:rPr>
        <w:t xml:space="preserve">для подписания.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3.12. Проекты постановлений, распоряжений, прошедшие все согласования, передаются на подпись главе </w:t>
      </w:r>
      <w:r w:rsidR="001B3A5C">
        <w:rPr>
          <w:rFonts w:ascii="Times New Roman" w:hAnsi="Times New Roman" w:cs="Times New Roman"/>
          <w:sz w:val="24"/>
          <w:szCs w:val="24"/>
        </w:rPr>
        <w:t xml:space="preserve"> поселения организационно-правовым отделом</w:t>
      </w:r>
      <w:r w:rsidRPr="0061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3.13. Постановления, распоряжения подписывает глава</w:t>
      </w:r>
      <w:r w:rsidR="001B3A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, а в его отсутствие – </w:t>
      </w:r>
      <w:proofErr w:type="gramStart"/>
      <w:r w:rsidRPr="0061036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10369">
        <w:rPr>
          <w:rFonts w:ascii="Times New Roman" w:hAnsi="Times New Roman" w:cs="Times New Roman"/>
          <w:sz w:val="24"/>
          <w:szCs w:val="24"/>
        </w:rPr>
        <w:t xml:space="preserve"> обязанности главы администрации </w:t>
      </w:r>
      <w:r w:rsidR="001B3A5C">
        <w:rPr>
          <w:rFonts w:ascii="Times New Roman" w:hAnsi="Times New Roman" w:cs="Times New Roman"/>
          <w:sz w:val="24"/>
          <w:szCs w:val="24"/>
        </w:rPr>
        <w:t>поселения</w:t>
      </w:r>
      <w:r w:rsidRPr="0061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11E" w:rsidRPr="0068611E" w:rsidRDefault="00610369" w:rsidP="006861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3.14. В случаях, установленных</w:t>
      </w:r>
      <w:r w:rsidR="001B3A5C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</w:t>
      </w:r>
      <w:r w:rsidRPr="00610369">
        <w:rPr>
          <w:rFonts w:ascii="Times New Roman" w:hAnsi="Times New Roman" w:cs="Times New Roman"/>
          <w:sz w:val="24"/>
          <w:szCs w:val="24"/>
        </w:rPr>
        <w:t>, либо в самих муниципальных правовых актах предусматривается необходимость их официального опубликования (обнародования). Официальным опубликованием (обнародованием) муниципальных правовых актов является публикация их полного текста в газете «Октябрьские вести»</w:t>
      </w:r>
      <w:r w:rsidR="0068611E">
        <w:rPr>
          <w:rFonts w:ascii="Times New Roman" w:hAnsi="Times New Roman" w:cs="Times New Roman"/>
          <w:sz w:val="24"/>
          <w:szCs w:val="24"/>
        </w:rPr>
        <w:t xml:space="preserve">,  </w:t>
      </w:r>
      <w:r w:rsidR="0068611E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в сети "Интернет" (</w:t>
      </w:r>
      <w:hyperlink r:id="rId14" w:history="1">
        <w:r w:rsidR="0068611E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68611E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68611E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adminoktpos</w:t>
        </w:r>
        <w:proofErr w:type="spellEnd"/>
        <w:r w:rsidR="0068611E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68611E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68611E"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  <w:r w:rsidR="0068611E">
        <w:rPr>
          <w:color w:val="000000" w:themeColor="text1"/>
        </w:rPr>
        <w:t xml:space="preserve"> </w:t>
      </w:r>
      <w:r w:rsidR="0068611E" w:rsidRPr="0068611E">
        <w:rPr>
          <w:rFonts w:ascii="Times New Roman" w:hAnsi="Times New Roman" w:cs="Times New Roman"/>
          <w:color w:val="000000" w:themeColor="text1"/>
          <w:sz w:val="24"/>
          <w:szCs w:val="24"/>
        </w:rPr>
        <w:t>или помещениях библиотек городского поселения Октябрьское.</w:t>
      </w:r>
    </w:p>
    <w:p w:rsidR="00610369" w:rsidRPr="00610369" w:rsidRDefault="0068611E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11E">
        <w:rPr>
          <w:rFonts w:ascii="Times New Roman" w:hAnsi="Times New Roman" w:cs="Times New Roman"/>
          <w:sz w:val="24"/>
          <w:szCs w:val="24"/>
        </w:rPr>
        <w:t xml:space="preserve"> </w:t>
      </w:r>
      <w:r w:rsidR="00610369" w:rsidRPr="00610369">
        <w:rPr>
          <w:rFonts w:ascii="Times New Roman" w:hAnsi="Times New Roman" w:cs="Times New Roman"/>
          <w:sz w:val="24"/>
          <w:szCs w:val="24"/>
        </w:rPr>
        <w:t>Официальное опубликование (обнародование) муниципальных правовых актов производится в срок не позднее чем через 10 дней с момента их подписания.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Ответственность за своевременное опубликование (обнародование) муниципальных правовых актов и соответствие опубликованного текста муниципального правового акта подлинному экземпляру возлагается на</w:t>
      </w:r>
      <w:r w:rsidR="001B3A5C">
        <w:rPr>
          <w:rFonts w:ascii="Times New Roman" w:hAnsi="Times New Roman" w:cs="Times New Roman"/>
          <w:sz w:val="24"/>
          <w:szCs w:val="24"/>
        </w:rPr>
        <w:t xml:space="preserve"> организационно-правовой отдел</w:t>
      </w:r>
      <w:r w:rsidRPr="00610369">
        <w:rPr>
          <w:rFonts w:ascii="Times New Roman" w:hAnsi="Times New Roman" w:cs="Times New Roman"/>
          <w:sz w:val="24"/>
          <w:szCs w:val="24"/>
        </w:rPr>
        <w:t>, если в самом муниципальном правовом акте не предусмотрено иное.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В случаях, установленных муниципальным правовым актом, его текст размещается на официальном сайте </w:t>
      </w:r>
      <w:r w:rsidR="001B3A5C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 </w:t>
      </w:r>
      <w:r w:rsidRPr="00610369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3.15. Подлинники постановлений, распоряжений хранятся в</w:t>
      </w:r>
      <w:r w:rsidR="001B3A5C">
        <w:rPr>
          <w:rFonts w:ascii="Times New Roman" w:hAnsi="Times New Roman" w:cs="Times New Roman"/>
          <w:sz w:val="24"/>
          <w:szCs w:val="24"/>
        </w:rPr>
        <w:t xml:space="preserve"> организационно-правовом отделе администрации поселения</w:t>
      </w:r>
      <w:r w:rsidRPr="00610369">
        <w:rPr>
          <w:rFonts w:ascii="Times New Roman" w:hAnsi="Times New Roman" w:cs="Times New Roman"/>
          <w:sz w:val="24"/>
          <w:szCs w:val="24"/>
        </w:rPr>
        <w:t>, а по истечении установленных сроков передаются на хранение в архивный отдел администрации Октябрьского района.</w:t>
      </w: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11E" w:rsidRDefault="0068611E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1B3A5C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0369" w:rsidRPr="00610369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610369" w:rsidRPr="00610369" w:rsidRDefault="00610369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к Порядку внесения проектов муниципальных</w:t>
      </w:r>
    </w:p>
    <w:p w:rsidR="00610369" w:rsidRDefault="00610369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1B3A5C" w:rsidRPr="00610369" w:rsidRDefault="001B3A5C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left="4956" w:firstLine="54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ОБРАЗЕЦ</w:t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06095" cy="612140"/>
            <wp:effectExtent l="19050" t="0" r="8255" b="0"/>
            <wp:wrapNone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  <w:r w:rsidRPr="006103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70" w:type="dxa"/>
        <w:tblLayout w:type="fixed"/>
        <w:tblLook w:val="01E0"/>
      </w:tblPr>
      <w:tblGrid>
        <w:gridCol w:w="236"/>
        <w:gridCol w:w="610"/>
        <w:gridCol w:w="213"/>
        <w:gridCol w:w="1492"/>
        <w:gridCol w:w="348"/>
        <w:gridCol w:w="320"/>
        <w:gridCol w:w="205"/>
        <w:gridCol w:w="3903"/>
        <w:gridCol w:w="446"/>
        <w:gridCol w:w="2097"/>
      </w:tblGrid>
      <w:tr w:rsidR="00610369" w:rsidRPr="00610369" w:rsidTr="00610369">
        <w:trPr>
          <w:trHeight w:val="1258"/>
        </w:trPr>
        <w:tc>
          <w:tcPr>
            <w:tcW w:w="9873" w:type="dxa"/>
            <w:gridSpan w:val="10"/>
          </w:tcPr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1B3A5C" w:rsidRPr="00B566FB" w:rsidRDefault="001B3A5C" w:rsidP="001B3A5C">
            <w:pPr>
              <w:pStyle w:val="1"/>
              <w:jc w:val="center"/>
              <w:rPr>
                <w:rFonts w:eastAsia="Arial Unicode MS"/>
                <w:spacing w:val="20"/>
                <w:szCs w:val="28"/>
              </w:rPr>
            </w:pPr>
            <w:r w:rsidRPr="00B566FB">
              <w:rPr>
                <w:spacing w:val="20"/>
                <w:szCs w:val="28"/>
              </w:rPr>
              <w:t>Октябрьского района</w:t>
            </w:r>
          </w:p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566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</w:t>
            </w:r>
            <w:r w:rsidRPr="00B566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СТАНОВЛЕНИЕ </w:t>
            </w:r>
          </w:p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369" w:rsidRPr="00610369" w:rsidTr="00610369">
        <w:trPr>
          <w:trHeight w:val="454"/>
        </w:trPr>
        <w:tc>
          <w:tcPr>
            <w:tcW w:w="236" w:type="dxa"/>
            <w:vAlign w:val="bottom"/>
            <w:hideMark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9" w:rsidRPr="00610369" w:rsidTr="00610369">
        <w:trPr>
          <w:trHeight w:val="602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10369" w:rsidRPr="00610369" w:rsidRDefault="00610369" w:rsidP="0061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. Октябрьское</w:t>
            </w:r>
          </w:p>
        </w:tc>
      </w:tr>
    </w:tbl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интервал 1 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Заголовок к тексту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10369">
        <w:rPr>
          <w:rFonts w:ascii="Times New Roman" w:hAnsi="Times New Roman" w:cs="Times New Roman"/>
          <w:sz w:val="24"/>
          <w:szCs w:val="24"/>
        </w:rPr>
        <w:t>(печатается без кавычек, без красной строки,</w:t>
      </w:r>
      <w:proofErr w:type="gramEnd"/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точка в конце заголовка не ставится)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интервал 2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Текст документа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интервал 2</w:t>
      </w:r>
    </w:p>
    <w:p w:rsidR="00610369" w:rsidRPr="00610369" w:rsidRDefault="0068611E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369" w:rsidRPr="00610369">
        <w:rPr>
          <w:rFonts w:ascii="Times New Roman" w:hAnsi="Times New Roman" w:cs="Times New Roman"/>
          <w:sz w:val="24"/>
          <w:szCs w:val="24"/>
        </w:rPr>
        <w:tab/>
        <w:t xml:space="preserve">          ________________</w:t>
      </w:r>
      <w:r w:rsidR="00610369" w:rsidRPr="00610369">
        <w:rPr>
          <w:rFonts w:ascii="Times New Roman" w:hAnsi="Times New Roman" w:cs="Times New Roman"/>
          <w:iCs/>
          <w:color w:val="000000"/>
          <w:sz w:val="24"/>
          <w:szCs w:val="24"/>
        </w:rPr>
        <w:tab/>
        <w:t>(Ф.И.О.)</w:t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Default="00610369" w:rsidP="00610369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</w:p>
    <w:p w:rsidR="001B3A5C" w:rsidRPr="00610369" w:rsidRDefault="001B3A5C" w:rsidP="00610369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</w:p>
    <w:p w:rsidR="0068611E" w:rsidRDefault="0068611E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11E" w:rsidRDefault="0068611E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11E" w:rsidRDefault="0068611E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10369" w:rsidRPr="00610369" w:rsidRDefault="00610369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к Порядку внесения проектов муниципальных</w:t>
      </w:r>
    </w:p>
    <w:p w:rsidR="00610369" w:rsidRDefault="00610369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1B3A5C" w:rsidRPr="00610369" w:rsidRDefault="001B3A5C" w:rsidP="001B3A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ОБРАЗЕЦ</w:t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369" w:rsidRPr="00610369" w:rsidRDefault="00610369" w:rsidP="0061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610369" w:rsidRPr="00610369" w:rsidTr="00610369">
        <w:trPr>
          <w:trHeight w:val="1361"/>
        </w:trPr>
        <w:tc>
          <w:tcPr>
            <w:tcW w:w="5000" w:type="pct"/>
            <w:gridSpan w:val="10"/>
          </w:tcPr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1B3A5C" w:rsidRPr="00B566FB" w:rsidRDefault="001B3A5C" w:rsidP="001B3A5C">
            <w:pPr>
              <w:pStyle w:val="1"/>
              <w:jc w:val="center"/>
              <w:rPr>
                <w:rFonts w:eastAsia="Arial Unicode MS"/>
                <w:spacing w:val="20"/>
                <w:szCs w:val="28"/>
              </w:rPr>
            </w:pPr>
            <w:r w:rsidRPr="00B566FB">
              <w:rPr>
                <w:spacing w:val="20"/>
                <w:szCs w:val="28"/>
              </w:rPr>
              <w:t>Октябрьского района</w:t>
            </w:r>
          </w:p>
          <w:p w:rsidR="001B3A5C" w:rsidRPr="00B566FB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Pr="00B566FB"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1B3A5C" w:rsidRPr="001B3A5C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369" w:rsidRPr="001B3A5C" w:rsidRDefault="001B3A5C" w:rsidP="001B3A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1B3A5C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610369" w:rsidRPr="00610369" w:rsidTr="00610369">
        <w:trPr>
          <w:trHeight w:hRule="exact" w:val="454"/>
        </w:trPr>
        <w:tc>
          <w:tcPr>
            <w:tcW w:w="11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369" w:rsidRPr="00610369" w:rsidRDefault="00610369" w:rsidP="0061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369" w:rsidRPr="00610369" w:rsidRDefault="00610369" w:rsidP="0061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0369" w:rsidRPr="00610369" w:rsidRDefault="00610369" w:rsidP="0061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pct"/>
            <w:vAlign w:val="bottom"/>
          </w:tcPr>
          <w:p w:rsidR="00610369" w:rsidRPr="00610369" w:rsidRDefault="00610369" w:rsidP="0061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Align w:val="bottom"/>
            <w:hideMark/>
          </w:tcPr>
          <w:p w:rsidR="00610369" w:rsidRPr="00610369" w:rsidRDefault="00610369" w:rsidP="0061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369" w:rsidRPr="00610369" w:rsidRDefault="00610369" w:rsidP="0061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9" w:rsidRPr="00610369" w:rsidTr="00610369">
        <w:trPr>
          <w:trHeight w:val="567"/>
        </w:trPr>
        <w:tc>
          <w:tcPr>
            <w:tcW w:w="5000" w:type="pct"/>
            <w:gridSpan w:val="10"/>
          </w:tcPr>
          <w:p w:rsidR="00610369" w:rsidRPr="00610369" w:rsidRDefault="00610369" w:rsidP="0061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369" w:rsidRPr="00610369" w:rsidRDefault="00610369" w:rsidP="0061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0369">
              <w:rPr>
                <w:rFonts w:ascii="Times New Roman" w:hAnsi="Times New Roman" w:cs="Times New Roman"/>
                <w:sz w:val="24"/>
                <w:szCs w:val="24"/>
              </w:rPr>
              <w:t>. Октябрьское</w:t>
            </w:r>
          </w:p>
        </w:tc>
      </w:tr>
    </w:tbl>
    <w:p w:rsidR="00610369" w:rsidRPr="00610369" w:rsidRDefault="00610369" w:rsidP="0061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 xml:space="preserve">интервал 1 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Заголовок к тексту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10369">
        <w:rPr>
          <w:rFonts w:ascii="Times New Roman" w:hAnsi="Times New Roman" w:cs="Times New Roman"/>
          <w:sz w:val="24"/>
          <w:szCs w:val="24"/>
        </w:rPr>
        <w:t>(печатается без кавычек, без красной строки,</w:t>
      </w:r>
      <w:proofErr w:type="gramEnd"/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точка в конце заголовка не ставится)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интервал 2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Текст документа</w:t>
      </w: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интервал 2</w:t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0369">
        <w:rPr>
          <w:rFonts w:ascii="Times New Roman" w:hAnsi="Times New Roman" w:cs="Times New Roman"/>
          <w:sz w:val="24"/>
          <w:szCs w:val="24"/>
        </w:rPr>
        <w:t>Глава</w:t>
      </w:r>
      <w:r w:rsidR="0068611E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 </w:t>
      </w:r>
      <w:r w:rsidRPr="00610369">
        <w:rPr>
          <w:rFonts w:ascii="Times New Roman" w:hAnsi="Times New Roman" w:cs="Times New Roman"/>
          <w:sz w:val="24"/>
          <w:szCs w:val="24"/>
        </w:rPr>
        <w:t xml:space="preserve">          ________________</w:t>
      </w:r>
      <w:r w:rsidRPr="00610369">
        <w:rPr>
          <w:rFonts w:ascii="Times New Roman" w:hAnsi="Times New Roman" w:cs="Times New Roman"/>
          <w:iCs/>
          <w:color w:val="000000"/>
          <w:sz w:val="24"/>
          <w:szCs w:val="24"/>
        </w:rPr>
        <w:tab/>
        <w:t>(Ф.И.О.)</w:t>
      </w: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369" w:rsidRP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10369" w:rsidRPr="00610369" w:rsidSect="0027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369"/>
    <w:rsid w:val="001B3A5C"/>
    <w:rsid w:val="0025535F"/>
    <w:rsid w:val="0026535A"/>
    <w:rsid w:val="002737AF"/>
    <w:rsid w:val="002C44D8"/>
    <w:rsid w:val="005A1849"/>
    <w:rsid w:val="005B35A8"/>
    <w:rsid w:val="00610369"/>
    <w:rsid w:val="006329BB"/>
    <w:rsid w:val="0068611E"/>
    <w:rsid w:val="006E224E"/>
    <w:rsid w:val="0075304F"/>
    <w:rsid w:val="008418EC"/>
    <w:rsid w:val="008656EE"/>
    <w:rsid w:val="0086574D"/>
    <w:rsid w:val="00AA3A63"/>
    <w:rsid w:val="00D6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F"/>
  </w:style>
  <w:style w:type="paragraph" w:styleId="1">
    <w:name w:val="heading 1"/>
    <w:basedOn w:val="a"/>
    <w:next w:val="a"/>
    <w:link w:val="10"/>
    <w:qFormat/>
    <w:rsid w:val="00610369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1036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03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)" TargetMode="External"/><Relationship Id="rId13" Type="http://schemas.openxmlformats.org/officeDocument/2006/relationships/hyperlink" Target="consultantplus://offline/ref=0BE47FA6570E5C911533D1EF4B0DC6E16B2B5C143FEE2B34F04CAEF095CAA47675E674134CC87244467B5Ci9j1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47FA6570E5C911533D1EF4B0DC6E16B2B5C143FEE2B34F04CAEF095CAA47675E674134CC87244467A55i9j2D" TargetMode="External"/><Relationship Id="rId12" Type="http://schemas.openxmlformats.org/officeDocument/2006/relationships/hyperlink" Target="consultantplus://offline/ref=0BE47FA6570E5C911533D1EF4B0DC6E16B2B5C143FEE2B34F04CAEF095CAA47675E674134CC87244467B53i9j6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47FA6570E5C911533CFE25D6191EE6C22001E38EC2363A413F5ADC2C3AE2132A92D5108C57643i4j1D" TargetMode="External"/><Relationship Id="rId11" Type="http://schemas.openxmlformats.org/officeDocument/2006/relationships/hyperlink" Target="consultantplus://offline/ref=0BE47FA6570E5C911533D1EF4B0DC6E16B2B5C143FEC2836FC4CAEF095CAA476i7j5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0BE47FA6570E5C911533CFE25D6191EE6F28051C33B97461F546FBiAj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47FA6570E5C911533D1EF4B0DC6E16B2B5C143FEC2836FC4CAEF095CAA476i7j5D" TargetMode="External"/><Relationship Id="rId14" Type="http://schemas.openxmlformats.org/officeDocument/2006/relationships/hyperlink" Target="http://www.adminoktpos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6797-CA58-4581-AB0B-746FABA5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2012-04-27T05:13:00Z</cp:lastPrinted>
  <dcterms:created xsi:type="dcterms:W3CDTF">2012-04-23T06:24:00Z</dcterms:created>
  <dcterms:modified xsi:type="dcterms:W3CDTF">2012-08-17T05:45:00Z</dcterms:modified>
</cp:coreProperties>
</file>