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C1" w:rsidRPr="00613B7B" w:rsidRDefault="00F764E5" w:rsidP="002E43C1">
      <w:pPr>
        <w:tabs>
          <w:tab w:val="left" w:pos="841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-304800</wp:posOffset>
            </wp:positionV>
            <wp:extent cx="495300" cy="619125"/>
            <wp:effectExtent l="19050" t="0" r="0" b="0"/>
            <wp:wrapNone/>
            <wp:docPr id="6" name="Рисунок 6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3C1">
        <w:rPr>
          <w:lang w:val="en-US"/>
        </w:rPr>
        <w:tab/>
      </w: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8"/>
        <w:gridCol w:w="1520"/>
        <w:gridCol w:w="348"/>
        <w:gridCol w:w="241"/>
        <w:gridCol w:w="339"/>
        <w:gridCol w:w="3876"/>
        <w:gridCol w:w="445"/>
        <w:gridCol w:w="1776"/>
      </w:tblGrid>
      <w:tr w:rsidR="002E43C1" w:rsidTr="00F21B3D">
        <w:trPr>
          <w:trHeight w:hRule="exact" w:val="284"/>
        </w:trPr>
        <w:tc>
          <w:tcPr>
            <w:tcW w:w="5000" w:type="pct"/>
            <w:gridSpan w:val="10"/>
          </w:tcPr>
          <w:p w:rsidR="002E43C1" w:rsidRDefault="002E43C1" w:rsidP="00F21B3D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</w:p>
        </w:tc>
      </w:tr>
      <w:tr w:rsidR="002E43C1" w:rsidTr="00F21B3D">
        <w:trPr>
          <w:trHeight w:hRule="exact" w:val="1955"/>
        </w:trPr>
        <w:tc>
          <w:tcPr>
            <w:tcW w:w="5000" w:type="pct"/>
            <w:gridSpan w:val="10"/>
          </w:tcPr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ГОРОДСКОГО ПОСЕЛЕНИЯ ОКТЯБРЬСКОЕ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2E43C1" w:rsidRPr="007E3EAC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E43C1" w:rsidRDefault="002E43C1" w:rsidP="00F21B3D">
            <w:pPr>
              <w:rPr>
                <w:b/>
                <w:spacing w:val="40"/>
                <w:sz w:val="12"/>
                <w:szCs w:val="12"/>
              </w:rPr>
            </w:pPr>
          </w:p>
          <w:p w:rsidR="002E43C1" w:rsidRDefault="002E43C1" w:rsidP="00F21B3D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2E43C1" w:rsidTr="00774A38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C1" w:rsidRDefault="002E43C1" w:rsidP="00774A3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jc w:val="center"/>
            </w:pP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ind w:right="-108"/>
              <w:jc w:val="center"/>
            </w:pPr>
            <w:r>
              <w:t>20</w:t>
            </w:r>
          </w:p>
        </w:tc>
        <w:tc>
          <w:tcPr>
            <w:tcW w:w="125" w:type="pct"/>
            <w:tcMar>
              <w:left w:w="0" w:type="dxa"/>
              <w:right w:w="0" w:type="dxa"/>
            </w:tcMar>
            <w:vAlign w:val="bottom"/>
          </w:tcPr>
          <w:p w:rsidR="002E43C1" w:rsidRDefault="0077075A" w:rsidP="00DB2C87">
            <w:r>
              <w:t>1</w:t>
            </w:r>
            <w:r w:rsidR="00D30EE6">
              <w:t>8</w:t>
            </w:r>
          </w:p>
        </w:tc>
        <w:tc>
          <w:tcPr>
            <w:tcW w:w="177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r>
              <w:t>г.</w:t>
            </w:r>
          </w:p>
        </w:tc>
        <w:tc>
          <w:tcPr>
            <w:tcW w:w="2025" w:type="pct"/>
            <w:vAlign w:val="bottom"/>
          </w:tcPr>
          <w:p w:rsidR="002E43C1" w:rsidRDefault="002E43C1" w:rsidP="00F21B3D"/>
        </w:tc>
        <w:tc>
          <w:tcPr>
            <w:tcW w:w="232" w:type="pct"/>
            <w:vAlign w:val="bottom"/>
          </w:tcPr>
          <w:p w:rsidR="002E43C1" w:rsidRDefault="002E43C1" w:rsidP="00F21B3D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2E43C1" w:rsidRDefault="002E43C1" w:rsidP="00774A38">
            <w:pPr>
              <w:jc w:val="center"/>
            </w:pPr>
          </w:p>
        </w:tc>
      </w:tr>
      <w:tr w:rsidR="002E43C1" w:rsidTr="00F21B3D">
        <w:trPr>
          <w:trHeight w:hRule="exact" w:val="567"/>
        </w:trPr>
        <w:tc>
          <w:tcPr>
            <w:tcW w:w="5000" w:type="pct"/>
            <w:gridSpan w:val="10"/>
          </w:tcPr>
          <w:p w:rsidR="002E43C1" w:rsidRDefault="002E43C1" w:rsidP="00F21B3D">
            <w:pPr>
              <w:jc w:val="center"/>
              <w:rPr>
                <w:sz w:val="16"/>
                <w:szCs w:val="16"/>
              </w:rPr>
            </w:pPr>
          </w:p>
          <w:p w:rsidR="002E43C1" w:rsidRDefault="002E43C1" w:rsidP="00F21B3D">
            <w:r>
              <w:t>п.г.т. Октябрьское</w:t>
            </w:r>
          </w:p>
        </w:tc>
      </w:tr>
    </w:tbl>
    <w:p w:rsidR="00127011" w:rsidRDefault="002E43C1" w:rsidP="002E43C1">
      <w:pPr>
        <w:ind w:left="7788" w:firstLine="708"/>
      </w:pPr>
      <w:r>
        <w:tab/>
      </w:r>
    </w:p>
    <w:p w:rsidR="006C3C10" w:rsidRDefault="006C3C10" w:rsidP="00774A38">
      <w:pPr>
        <w:jc w:val="both"/>
      </w:pPr>
      <w:r>
        <w:t xml:space="preserve">Об утверждении структуры </w:t>
      </w:r>
      <w:bookmarkStart w:id="0" w:name="_GoBack"/>
      <w:bookmarkEnd w:id="0"/>
      <w:r>
        <w:t>администрации</w:t>
      </w:r>
    </w:p>
    <w:p w:rsidR="006C3C10" w:rsidRDefault="006C3C10" w:rsidP="00774A38">
      <w:pPr>
        <w:jc w:val="both"/>
      </w:pPr>
      <w:r>
        <w:t>городского поселения Ок</w:t>
      </w:r>
      <w:r w:rsidR="009E5A0D">
        <w:t>тябрьское</w:t>
      </w:r>
    </w:p>
    <w:p w:rsidR="006C3C10" w:rsidRPr="00C008AE" w:rsidRDefault="006C3C10" w:rsidP="00774A38">
      <w:pPr>
        <w:ind w:firstLine="567"/>
        <w:jc w:val="both"/>
      </w:pPr>
    </w:p>
    <w:p w:rsidR="00AD053C" w:rsidRPr="00C008AE" w:rsidRDefault="00AD053C" w:rsidP="00774A38">
      <w:pPr>
        <w:ind w:firstLine="567"/>
        <w:jc w:val="both"/>
      </w:pPr>
    </w:p>
    <w:p w:rsidR="006C3C10" w:rsidRDefault="006C3C10" w:rsidP="00774A38">
      <w:pPr>
        <w:tabs>
          <w:tab w:val="left" w:pos="426"/>
        </w:tabs>
        <w:ind w:firstLine="567"/>
        <w:jc w:val="both"/>
      </w:pPr>
      <w:r>
        <w:t xml:space="preserve">В соответствии </w:t>
      </w:r>
      <w:r w:rsidR="00F35C14">
        <w:t>с Федеральным Законом</w:t>
      </w:r>
      <w:r w:rsidR="00C008AE">
        <w:t xml:space="preserve"> от 06.10.2003 </w:t>
      </w:r>
      <w:r>
        <w:t xml:space="preserve">№ 131-ФЗ «Об общих принципах организации местного самоуправления в Российской Федерации», </w:t>
      </w:r>
      <w:r w:rsidR="00F35C14">
        <w:t>решением Совета депутатов городского поселения Октябрьское от 24.10.2018 №</w:t>
      </w:r>
      <w:r w:rsidR="00C008AE">
        <w:t xml:space="preserve"> </w:t>
      </w:r>
      <w:r w:rsidR="00F35C14">
        <w:t>6 «О передаче полномочий по решению вопросов местного значения на 2019 год» (в редакции 15.11.2018) и решение</w:t>
      </w:r>
      <w:r w:rsidR="005F74F2">
        <w:t>м</w:t>
      </w:r>
      <w:r w:rsidR="00F35C14">
        <w:t xml:space="preserve"> Думы Октябрьского района </w:t>
      </w:r>
      <w:r w:rsidR="00CA2C3B" w:rsidRPr="00CA2C3B">
        <w:t xml:space="preserve"> </w:t>
      </w:r>
      <w:r w:rsidR="00CA2C3B">
        <w:t>от 19.11.2018 № 396 «О заключении Соглашений о принятии (передаче) части полномочий по решению вопросов местного значения на 2019 год</w:t>
      </w:r>
      <w:r w:rsidR="00D41CD5">
        <w:t>»</w:t>
      </w:r>
      <w:r w:rsidR="00F35C14">
        <w:t>,</w:t>
      </w:r>
      <w:r w:rsidR="005F74F2">
        <w:t xml:space="preserve"> </w:t>
      </w:r>
      <w:r>
        <w:t xml:space="preserve">согласно Устава городского поселения Октябрьское, Совет депутатов городского поселения Октябрьское </w:t>
      </w:r>
      <w:r w:rsidRPr="00564506">
        <w:rPr>
          <w:caps/>
        </w:rPr>
        <w:t>решил</w:t>
      </w:r>
      <w:r>
        <w:t>:</w:t>
      </w:r>
    </w:p>
    <w:p w:rsidR="006C3C10" w:rsidRDefault="006C3C10" w:rsidP="00774A38">
      <w:pPr>
        <w:ind w:firstLine="567"/>
        <w:jc w:val="both"/>
      </w:pPr>
    </w:p>
    <w:p w:rsidR="00434140" w:rsidRPr="00B309AB" w:rsidRDefault="006C3C10" w:rsidP="00B309AB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Утвердить структуру администрации городского поселения Ок</w:t>
      </w:r>
      <w:r w:rsidR="002D298E">
        <w:t>тябрьское</w:t>
      </w:r>
      <w:r w:rsidR="00B309AB">
        <w:t xml:space="preserve"> согласно приложению.</w:t>
      </w:r>
    </w:p>
    <w:p w:rsidR="00DB2C87" w:rsidRDefault="00E87712" w:rsidP="00774A38">
      <w:pPr>
        <w:ind w:firstLine="567"/>
        <w:jc w:val="both"/>
      </w:pPr>
      <w:r>
        <w:t>2</w:t>
      </w:r>
      <w:r w:rsidR="006C3C10">
        <w:t>. Признать утратившим</w:t>
      </w:r>
      <w:r w:rsidR="005F74F2">
        <w:t>и</w:t>
      </w:r>
      <w:r w:rsidR="00C77359">
        <w:t xml:space="preserve"> силу</w:t>
      </w:r>
      <w:r w:rsidR="007B627B" w:rsidRPr="007B627B">
        <w:t xml:space="preserve"> </w:t>
      </w:r>
      <w:r w:rsidR="00DB2C87">
        <w:t>решения</w:t>
      </w:r>
      <w:r w:rsidR="007B627B">
        <w:t xml:space="preserve"> </w:t>
      </w:r>
      <w:r w:rsidR="006C3C10">
        <w:t>Совета депутатов</w:t>
      </w:r>
      <w:r w:rsidR="00DB2C87">
        <w:t>:</w:t>
      </w:r>
    </w:p>
    <w:p w:rsidR="007B627B" w:rsidRDefault="00DB2C87" w:rsidP="00774A38">
      <w:pPr>
        <w:ind w:firstLine="567"/>
        <w:jc w:val="both"/>
      </w:pPr>
      <w:r>
        <w:t>-</w:t>
      </w:r>
      <w:r w:rsidR="006C3C10">
        <w:t xml:space="preserve"> </w:t>
      </w:r>
      <w:r w:rsidR="006C3C10" w:rsidRPr="001B2C93">
        <w:t xml:space="preserve">от </w:t>
      </w:r>
      <w:r>
        <w:t>14.02.2014</w:t>
      </w:r>
      <w:r w:rsidR="006C3C10">
        <w:t xml:space="preserve"> </w:t>
      </w:r>
      <w:r w:rsidR="001B2C93">
        <w:t xml:space="preserve">№ </w:t>
      </w:r>
      <w:r>
        <w:t>34</w:t>
      </w:r>
      <w:r w:rsidR="001B2C93">
        <w:t xml:space="preserve"> </w:t>
      </w:r>
      <w:r w:rsidR="006C3C10">
        <w:t>«О</w:t>
      </w:r>
      <w:r w:rsidR="008A5069">
        <w:t>б</w:t>
      </w:r>
      <w:r w:rsidR="006C3C10">
        <w:t xml:space="preserve"> утверждении структуры администрации городского поселения Октябрьское»</w:t>
      </w:r>
      <w:r>
        <w:t>;</w:t>
      </w:r>
    </w:p>
    <w:p w:rsidR="00DB2C87" w:rsidRDefault="00DB2C87" w:rsidP="00774A38">
      <w:pPr>
        <w:ind w:firstLine="567"/>
        <w:jc w:val="both"/>
      </w:pPr>
      <w:r>
        <w:t>- от 21.11.2016 № 202 «О внесении изменений в решение Совета депутатов городского поселения Октябрьское от 14.02.2014 № 34 «</w:t>
      </w:r>
      <w:r w:rsidR="005F74F2">
        <w:t>Об утвер</w:t>
      </w:r>
      <w:r>
        <w:t>ждении структуры администрации городского поселения Октябрьское»</w:t>
      </w:r>
      <w:r w:rsidR="00037F5F">
        <w:t>.</w:t>
      </w:r>
    </w:p>
    <w:p w:rsidR="00037F5F" w:rsidRDefault="00C77359" w:rsidP="00774A38">
      <w:pPr>
        <w:ind w:firstLine="567"/>
        <w:jc w:val="both"/>
      </w:pPr>
      <w:r w:rsidRPr="00037F5F">
        <w:t>3. О</w:t>
      </w:r>
      <w:r w:rsidR="00037F5F">
        <w:t>бнародовать</w:t>
      </w:r>
      <w:r w:rsidRPr="00037F5F">
        <w:t xml:space="preserve"> настоящее </w:t>
      </w:r>
      <w:r w:rsidR="00037F5F">
        <w:t>решение путем размещения в общедоступных</w:t>
      </w:r>
      <w:r w:rsidR="005F74F2">
        <w:t xml:space="preserve"> местах</w:t>
      </w:r>
      <w:r w:rsidR="00037F5F">
        <w:t>, а также на официальном сайте городского поселения</w:t>
      </w:r>
      <w:r w:rsidRPr="00037F5F">
        <w:t xml:space="preserve"> </w:t>
      </w:r>
      <w:r w:rsidR="00037F5F">
        <w:t xml:space="preserve">Октябрьское </w:t>
      </w:r>
      <w:r w:rsidRPr="00037F5F">
        <w:t>в сети Интернет</w:t>
      </w:r>
      <w:r w:rsidR="00037F5F">
        <w:t>.</w:t>
      </w:r>
    </w:p>
    <w:p w:rsidR="00C77359" w:rsidRDefault="005873B2" w:rsidP="00774A38">
      <w:pPr>
        <w:ind w:firstLine="567"/>
        <w:jc w:val="both"/>
      </w:pPr>
      <w:r>
        <w:t xml:space="preserve">4. </w:t>
      </w:r>
      <w:r w:rsidR="00CA2C3B">
        <w:t xml:space="preserve"> </w:t>
      </w:r>
      <w:r w:rsidR="006C3C10">
        <w:t xml:space="preserve">Настоящее решение вступает в силу </w:t>
      </w:r>
      <w:r w:rsidR="001B2C93" w:rsidRPr="001B2C93">
        <w:t xml:space="preserve">с </w:t>
      </w:r>
      <w:r w:rsidR="00CA2C3B">
        <w:t>01.02.2019 года</w:t>
      </w:r>
      <w:r w:rsidR="005F74F2">
        <w:t>.</w:t>
      </w:r>
    </w:p>
    <w:p w:rsidR="00FE29C4" w:rsidRDefault="00FE29C4" w:rsidP="00774A38">
      <w:pPr>
        <w:ind w:firstLine="567"/>
        <w:jc w:val="both"/>
      </w:pPr>
      <w:r>
        <w:t xml:space="preserve">5. Контроль за выполнением </w:t>
      </w:r>
      <w:r w:rsidR="005F74F2">
        <w:t xml:space="preserve">настоящего </w:t>
      </w:r>
      <w:r>
        <w:t>решения</w:t>
      </w:r>
      <w:r w:rsidR="005F74F2">
        <w:t xml:space="preserve"> возложить на постоянные комиссии</w:t>
      </w:r>
      <w:r>
        <w:t xml:space="preserve"> Совета депутатов </w:t>
      </w:r>
      <w:r w:rsidR="005F74F2">
        <w:t>городского поселения Октябрьское</w:t>
      </w:r>
      <w:r>
        <w:t xml:space="preserve"> (</w:t>
      </w:r>
      <w:r w:rsidR="005F74F2">
        <w:t>Буторина М.В., Джамбаев В.И., Тимофеев В.Г.</w:t>
      </w:r>
      <w:r>
        <w:t>)</w:t>
      </w:r>
    </w:p>
    <w:p w:rsidR="001B4183" w:rsidRPr="00FE29C4" w:rsidRDefault="00FE29C4" w:rsidP="00FE29C4">
      <w:pPr>
        <w:ind w:firstLine="360"/>
        <w:jc w:val="both"/>
      </w:pPr>
      <w:r>
        <w:rPr>
          <w:rFonts w:ascii="Verdana" w:hAnsi="Verdana"/>
          <w:color w:val="0000FF"/>
          <w:sz w:val="20"/>
          <w:szCs w:val="20"/>
        </w:rPr>
        <w:t xml:space="preserve"> </w:t>
      </w:r>
    </w:p>
    <w:p w:rsidR="008A5069" w:rsidRPr="005873B2" w:rsidRDefault="008A5069" w:rsidP="005873B2">
      <w:pPr>
        <w:ind w:firstLine="360"/>
        <w:jc w:val="both"/>
      </w:pPr>
    </w:p>
    <w:p w:rsidR="009E5A0D" w:rsidRPr="00C4518F" w:rsidRDefault="009E5A0D" w:rsidP="009E5A0D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9E5A0D" w:rsidRDefault="009E5A0D" w:rsidP="009E5A0D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9E5A0D" w:rsidRDefault="009E5A0D" w:rsidP="009E5A0D">
      <w:pPr>
        <w:jc w:val="both"/>
      </w:pPr>
      <w:r>
        <w:t xml:space="preserve">_________________ В.В.Сенченков           </w:t>
      </w:r>
      <w:r>
        <w:tab/>
      </w:r>
      <w:r>
        <w:tab/>
        <w:t xml:space="preserve">_______________ </w:t>
      </w:r>
      <w:r w:rsidR="00774D4E">
        <w:t>Н.В. Хайдукова</w:t>
      </w:r>
    </w:p>
    <w:p w:rsidR="009E5A0D" w:rsidRDefault="00902FAA" w:rsidP="009E5A0D">
      <w:r>
        <w:t>«____»_____________ 201</w:t>
      </w:r>
      <w:r w:rsidR="00774D4E">
        <w:t>8</w:t>
      </w:r>
      <w:r w:rsidR="009E5A0D">
        <w:t xml:space="preserve"> </w:t>
      </w:r>
      <w:r w:rsidR="00774D4E">
        <w:t>года</w:t>
      </w:r>
      <w:r w:rsidR="00774D4E">
        <w:tab/>
      </w:r>
      <w:r w:rsidR="00774D4E">
        <w:tab/>
      </w:r>
      <w:r w:rsidR="00774D4E">
        <w:tab/>
      </w:r>
      <w:r w:rsidR="00774D4E">
        <w:tab/>
        <w:t>«____»______________2018</w:t>
      </w:r>
      <w:r w:rsidR="009E5A0D">
        <w:t xml:space="preserve"> года </w:t>
      </w:r>
    </w:p>
    <w:p w:rsidR="009E5A0D" w:rsidRDefault="009E5A0D" w:rsidP="009E5A0D">
      <w:pPr>
        <w:jc w:val="both"/>
      </w:pPr>
    </w:p>
    <w:p w:rsidR="00D07962" w:rsidRDefault="00D07962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sectPr w:rsidR="009E5A0D" w:rsidSect="009E5A0D">
      <w:foot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31" w:rsidRDefault="00781531">
      <w:r>
        <w:separator/>
      </w:r>
    </w:p>
  </w:endnote>
  <w:endnote w:type="continuationSeparator" w:id="0">
    <w:p w:rsidR="00781531" w:rsidRDefault="0078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11" w:rsidRDefault="00444C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70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011" w:rsidRDefault="001270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31" w:rsidRDefault="00781531">
      <w:r>
        <w:separator/>
      </w:r>
    </w:p>
  </w:footnote>
  <w:footnote w:type="continuationSeparator" w:id="0">
    <w:p w:rsidR="00781531" w:rsidRDefault="0078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3C6F52"/>
    <w:multiLevelType w:val="hybridMultilevel"/>
    <w:tmpl w:val="D5BAEF3A"/>
    <w:lvl w:ilvl="0" w:tplc="86A841E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EAC"/>
    <w:rsid w:val="00037F5F"/>
    <w:rsid w:val="00040E63"/>
    <w:rsid w:val="00063B57"/>
    <w:rsid w:val="00084460"/>
    <w:rsid w:val="00127011"/>
    <w:rsid w:val="00164DC0"/>
    <w:rsid w:val="00176407"/>
    <w:rsid w:val="001B2C93"/>
    <w:rsid w:val="001B4183"/>
    <w:rsid w:val="0027632A"/>
    <w:rsid w:val="002833C5"/>
    <w:rsid w:val="002D298E"/>
    <w:rsid w:val="002E43C1"/>
    <w:rsid w:val="00327F82"/>
    <w:rsid w:val="00344335"/>
    <w:rsid w:val="003E7057"/>
    <w:rsid w:val="00411E41"/>
    <w:rsid w:val="00432194"/>
    <w:rsid w:val="00434140"/>
    <w:rsid w:val="00444C03"/>
    <w:rsid w:val="00477ABA"/>
    <w:rsid w:val="004C6451"/>
    <w:rsid w:val="004D7ECF"/>
    <w:rsid w:val="005225B1"/>
    <w:rsid w:val="005873B2"/>
    <w:rsid w:val="00597FB3"/>
    <w:rsid w:val="005B1F1B"/>
    <w:rsid w:val="005F2054"/>
    <w:rsid w:val="005F74F2"/>
    <w:rsid w:val="00613DD8"/>
    <w:rsid w:val="006C3C10"/>
    <w:rsid w:val="0077075A"/>
    <w:rsid w:val="00774A38"/>
    <w:rsid w:val="00774D4E"/>
    <w:rsid w:val="00781531"/>
    <w:rsid w:val="007B627B"/>
    <w:rsid w:val="007E3EAC"/>
    <w:rsid w:val="007F0BB2"/>
    <w:rsid w:val="007F1545"/>
    <w:rsid w:val="008072FD"/>
    <w:rsid w:val="0085530C"/>
    <w:rsid w:val="008A5069"/>
    <w:rsid w:val="008B5C15"/>
    <w:rsid w:val="008C329F"/>
    <w:rsid w:val="008E40EF"/>
    <w:rsid w:val="00902FAA"/>
    <w:rsid w:val="00980A6F"/>
    <w:rsid w:val="00991C58"/>
    <w:rsid w:val="009E5A0D"/>
    <w:rsid w:val="00A03E6F"/>
    <w:rsid w:val="00A747C5"/>
    <w:rsid w:val="00A86866"/>
    <w:rsid w:val="00A97A19"/>
    <w:rsid w:val="00AB338F"/>
    <w:rsid w:val="00AC1E66"/>
    <w:rsid w:val="00AD053C"/>
    <w:rsid w:val="00AE2809"/>
    <w:rsid w:val="00B309AB"/>
    <w:rsid w:val="00B93E38"/>
    <w:rsid w:val="00C008AE"/>
    <w:rsid w:val="00C77359"/>
    <w:rsid w:val="00CA2C3B"/>
    <w:rsid w:val="00D07962"/>
    <w:rsid w:val="00D30EE6"/>
    <w:rsid w:val="00D3383E"/>
    <w:rsid w:val="00D41CD5"/>
    <w:rsid w:val="00DA3E21"/>
    <w:rsid w:val="00DB267D"/>
    <w:rsid w:val="00DB2C87"/>
    <w:rsid w:val="00E74C03"/>
    <w:rsid w:val="00E87712"/>
    <w:rsid w:val="00E94B18"/>
    <w:rsid w:val="00EA0E47"/>
    <w:rsid w:val="00F21B3D"/>
    <w:rsid w:val="00F35C14"/>
    <w:rsid w:val="00F764E5"/>
    <w:rsid w:val="00F77AC4"/>
    <w:rsid w:val="00F94FD5"/>
    <w:rsid w:val="00F96C7B"/>
    <w:rsid w:val="00FC73B9"/>
    <w:rsid w:val="00FE29C4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22637DC-CE23-4543-A340-3F72CB27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6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747C5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A747C5"/>
    <w:pPr>
      <w:ind w:firstLine="708"/>
    </w:pPr>
    <w:rPr>
      <w:color w:val="333399"/>
      <w:sz w:val="20"/>
    </w:rPr>
  </w:style>
  <w:style w:type="paragraph" w:styleId="a4">
    <w:name w:val="footer"/>
    <w:basedOn w:val="a"/>
    <w:rsid w:val="00A03E6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E6F"/>
  </w:style>
  <w:style w:type="paragraph" w:styleId="a6">
    <w:name w:val="header"/>
    <w:basedOn w:val="a"/>
    <w:rsid w:val="00A03E6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A7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A747C5"/>
    <w:pPr>
      <w:spacing w:after="120"/>
    </w:pPr>
  </w:style>
  <w:style w:type="paragraph" w:styleId="3">
    <w:name w:val="Body Text 3"/>
    <w:basedOn w:val="a"/>
    <w:rsid w:val="00A747C5"/>
    <w:pPr>
      <w:spacing w:after="120"/>
    </w:pPr>
    <w:rPr>
      <w:sz w:val="16"/>
      <w:szCs w:val="16"/>
      <w:lang w:val="en-US" w:eastAsia="en-US"/>
    </w:rPr>
  </w:style>
  <w:style w:type="paragraph" w:styleId="a8">
    <w:name w:val="Normal (Web)"/>
    <w:basedOn w:val="a"/>
    <w:rsid w:val="00A747C5"/>
    <w:pPr>
      <w:spacing w:before="21" w:after="21"/>
    </w:pPr>
    <w:rPr>
      <w:rFonts w:ascii="Arial" w:hAnsi="Arial" w:cs="Arial"/>
      <w:color w:val="332E2D"/>
      <w:spacing w:val="2"/>
    </w:rPr>
  </w:style>
  <w:style w:type="paragraph" w:styleId="a9">
    <w:name w:val="Title"/>
    <w:basedOn w:val="a"/>
    <w:qFormat/>
    <w:rsid w:val="00A747C5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7F0BB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77359"/>
    <w:rPr>
      <w:color w:val="0000FF"/>
      <w:u w:val="single"/>
    </w:rPr>
  </w:style>
  <w:style w:type="paragraph" w:customStyle="1" w:styleId="ConsNormal">
    <w:name w:val="ConsNormal"/>
    <w:rsid w:val="009E5A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3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5DDA-3175-4D70-BCA9-3BFB640D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2027</CharactersWithSpaces>
  <SharedDoc>false</SharedDoc>
  <HLinks>
    <vt:vector size="6" baseType="variant">
      <vt:variant>
        <vt:i4>8126578</vt:i4>
      </vt:variant>
      <vt:variant>
        <vt:i4>0</vt:i4>
      </vt:variant>
      <vt:variant>
        <vt:i4>0</vt:i4>
      </vt:variant>
      <vt:variant>
        <vt:i4>5</vt:i4>
      </vt:variant>
      <vt:variant>
        <vt:lpwstr>http://www.adminoktpos.ru/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Пользователь Windows</cp:lastModifiedBy>
  <cp:revision>11</cp:revision>
  <cp:lastPrinted>2018-11-21T04:22:00Z</cp:lastPrinted>
  <dcterms:created xsi:type="dcterms:W3CDTF">2018-11-19T06:57:00Z</dcterms:created>
  <dcterms:modified xsi:type="dcterms:W3CDTF">2018-11-21T04:30:00Z</dcterms:modified>
</cp:coreProperties>
</file>